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EA1710">
        <w:rPr>
          <w:rFonts w:eastAsia="宋体" w:hint="eastAsia"/>
          <w:sz w:val="22"/>
          <w:szCs w:val="22"/>
          <w:lang w:val="en-GB" w:eastAsia="zh-CN"/>
        </w:rPr>
        <w:t>2</w:t>
      </w:r>
      <w:r w:rsidR="00256642">
        <w:rPr>
          <w:rFonts w:eastAsia="宋体" w:hint="eastAsia"/>
          <w:sz w:val="22"/>
          <w:szCs w:val="22"/>
          <w:lang w:val="en-GB" w:eastAsia="zh-CN"/>
        </w:rPr>
        <w:t>3</w:t>
      </w:r>
      <w:r w:rsidR="00533061">
        <w:rPr>
          <w:rFonts w:eastAsia="宋体" w:hint="eastAsia"/>
          <w:sz w:val="22"/>
          <w:szCs w:val="22"/>
          <w:lang w:val="en-GB" w:eastAsia="zh-CN"/>
        </w:rPr>
        <w:t>bis</w:t>
      </w:r>
      <w:r w:rsidR="005B53A7">
        <w:rPr>
          <w:sz w:val="22"/>
          <w:szCs w:val="22"/>
          <w:lang w:val="en-GB"/>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E61B0">
        <w:rPr>
          <w:rFonts w:eastAsia="宋体" w:hint="eastAsia"/>
          <w:sz w:val="22"/>
          <w:szCs w:val="22"/>
          <w:lang w:eastAsia="zh-CN"/>
        </w:rPr>
        <w:t xml:space="preserve">  </w:t>
      </w:r>
      <w:r w:rsidR="009164DD">
        <w:rPr>
          <w:rFonts w:eastAsia="宋体" w:hint="eastAsia"/>
          <w:sz w:val="22"/>
          <w:szCs w:val="22"/>
          <w:lang w:eastAsia="zh-CN"/>
        </w:rPr>
        <w:t xml:space="preserve">  </w:t>
      </w:r>
      <w:r w:rsidR="00533061">
        <w:rPr>
          <w:rFonts w:eastAsia="宋体" w:hint="eastAsia"/>
          <w:sz w:val="22"/>
          <w:szCs w:val="22"/>
          <w:lang w:eastAsia="zh-CN"/>
        </w:rPr>
        <w:t xml:space="preserve">              </w:t>
      </w:r>
      <w:r>
        <w:rPr>
          <w:sz w:val="22"/>
          <w:szCs w:val="22"/>
          <w:lang w:val="en-GB"/>
        </w:rPr>
        <w:t>R2-</w:t>
      </w:r>
      <w:r w:rsidR="002D721A">
        <w:rPr>
          <w:rFonts w:eastAsiaTheme="minorEastAsia" w:hint="eastAsia"/>
          <w:sz w:val="22"/>
          <w:szCs w:val="22"/>
          <w:lang w:val="en-GB" w:eastAsia="zh-CN"/>
        </w:rPr>
        <w:t>2</w:t>
      </w:r>
      <w:r w:rsidR="00D1786B">
        <w:rPr>
          <w:rFonts w:eastAsiaTheme="minorEastAsia" w:hint="eastAsia"/>
          <w:sz w:val="22"/>
          <w:szCs w:val="22"/>
          <w:lang w:val="en-GB" w:eastAsia="zh-CN"/>
        </w:rPr>
        <w:t>3</w:t>
      </w:r>
      <w:r w:rsidR="002D721A">
        <w:rPr>
          <w:rFonts w:eastAsiaTheme="minorEastAsia" w:hint="eastAsia"/>
          <w:sz w:val="22"/>
          <w:szCs w:val="22"/>
          <w:lang w:val="en-GB" w:eastAsia="zh-CN"/>
        </w:rPr>
        <w:t>0</w:t>
      </w:r>
      <w:r w:rsidR="002E1DA3">
        <w:rPr>
          <w:rFonts w:eastAsiaTheme="minorEastAsia" w:hint="eastAsia"/>
          <w:sz w:val="22"/>
          <w:szCs w:val="22"/>
          <w:lang w:val="en-GB" w:eastAsia="zh-CN"/>
        </w:rPr>
        <w:t>9697</w:t>
      </w:r>
      <w:r w:rsidR="002D721A">
        <w:rPr>
          <w:rFonts w:eastAsiaTheme="minorEastAsia" w:hint="eastAsia"/>
          <w:sz w:val="22"/>
          <w:szCs w:val="22"/>
          <w:lang w:val="en-GB" w:eastAsia="zh-CN"/>
        </w:rPr>
        <w:t xml:space="preserve">                                           </w:t>
      </w:r>
    </w:p>
    <w:p w:rsidR="00212F9D" w:rsidRPr="00212F9D" w:rsidRDefault="00152E95" w:rsidP="00212F9D">
      <w:pPr>
        <w:pStyle w:val="a4"/>
        <w:rPr>
          <w:sz w:val="22"/>
          <w:szCs w:val="22"/>
          <w:lang w:val="en-GB"/>
        </w:rPr>
      </w:pPr>
      <w:r>
        <w:rPr>
          <w:rFonts w:eastAsiaTheme="minorEastAsia" w:hint="eastAsia"/>
          <w:sz w:val="22"/>
          <w:szCs w:val="22"/>
          <w:lang w:val="en-GB" w:eastAsia="zh-CN"/>
        </w:rPr>
        <w:t>Xiamen</w:t>
      </w:r>
      <w:r w:rsidR="00212F9D" w:rsidRPr="00212F9D">
        <w:rPr>
          <w:sz w:val="22"/>
          <w:szCs w:val="22"/>
          <w:lang w:val="en-GB"/>
        </w:rPr>
        <w:t xml:space="preserve">, </w:t>
      </w:r>
      <w:r>
        <w:rPr>
          <w:rFonts w:eastAsiaTheme="minorEastAsia" w:hint="eastAsia"/>
          <w:sz w:val="22"/>
          <w:szCs w:val="22"/>
          <w:lang w:val="en-GB" w:eastAsia="zh-CN"/>
        </w:rPr>
        <w:t>China</w:t>
      </w:r>
      <w:r w:rsidR="00C94BDB">
        <w:rPr>
          <w:sz w:val="22"/>
          <w:szCs w:val="22"/>
          <w:lang w:val="en-GB"/>
        </w:rPr>
        <w:t>,</w:t>
      </w:r>
      <w:r w:rsidR="00212F9D" w:rsidRPr="00212F9D">
        <w:rPr>
          <w:sz w:val="22"/>
          <w:szCs w:val="22"/>
          <w:lang w:val="en-GB"/>
        </w:rPr>
        <w:t xml:space="preserve"> </w:t>
      </w:r>
      <w:r w:rsidR="00601DB6">
        <w:rPr>
          <w:rFonts w:eastAsiaTheme="minorEastAsia" w:hint="eastAsia"/>
          <w:sz w:val="22"/>
          <w:szCs w:val="22"/>
          <w:lang w:val="en-GB" w:eastAsia="zh-CN"/>
        </w:rPr>
        <w:t>9</w:t>
      </w:r>
      <w:r w:rsidR="00601DB6" w:rsidRPr="00C94BDB">
        <w:rPr>
          <w:rFonts w:eastAsiaTheme="minorEastAsia" w:hint="eastAsia"/>
          <w:sz w:val="22"/>
          <w:szCs w:val="22"/>
          <w:vertAlign w:val="superscript"/>
          <w:lang w:val="en-GB" w:eastAsia="zh-CN"/>
        </w:rPr>
        <w:t>th</w:t>
      </w:r>
      <w:r w:rsidR="00212F9D" w:rsidRPr="00212F9D">
        <w:rPr>
          <w:sz w:val="22"/>
          <w:szCs w:val="22"/>
          <w:lang w:val="en-GB"/>
        </w:rPr>
        <w:t>-</w:t>
      </w:r>
      <w:r w:rsidR="00601DB6">
        <w:rPr>
          <w:rFonts w:eastAsiaTheme="minorEastAsia" w:hint="eastAsia"/>
          <w:sz w:val="22"/>
          <w:szCs w:val="22"/>
          <w:lang w:val="en-GB" w:eastAsia="zh-CN"/>
        </w:rPr>
        <w:t>13</w:t>
      </w:r>
      <w:r w:rsidR="00601DB6" w:rsidRPr="00C94BDB">
        <w:rPr>
          <w:rFonts w:eastAsiaTheme="minorEastAsia" w:hint="eastAsia"/>
          <w:sz w:val="22"/>
          <w:szCs w:val="22"/>
          <w:vertAlign w:val="superscript"/>
          <w:lang w:val="en-GB" w:eastAsia="zh-CN"/>
        </w:rPr>
        <w:t>th</w:t>
      </w:r>
      <w:r w:rsidR="00601DB6">
        <w:rPr>
          <w:rFonts w:eastAsiaTheme="minorEastAsia" w:hint="eastAsia"/>
          <w:sz w:val="22"/>
          <w:szCs w:val="22"/>
          <w:lang w:val="en-GB" w:eastAsia="zh-CN"/>
        </w:rPr>
        <w:t xml:space="preserve"> </w:t>
      </w:r>
      <w:r>
        <w:rPr>
          <w:rFonts w:eastAsiaTheme="minorEastAsia" w:hint="eastAsia"/>
          <w:sz w:val="22"/>
          <w:szCs w:val="22"/>
          <w:lang w:val="en-GB" w:eastAsia="zh-CN"/>
        </w:rPr>
        <w:t>October</w:t>
      </w:r>
      <w:r w:rsidR="00C94BDB">
        <w:rPr>
          <w:rFonts w:eastAsiaTheme="minorEastAsia" w:hint="eastAsia"/>
          <w:sz w:val="22"/>
          <w:szCs w:val="22"/>
          <w:lang w:val="en-GB" w:eastAsia="zh-CN"/>
        </w:rPr>
        <w:t xml:space="preserve">, </w:t>
      </w:r>
      <w:r w:rsidR="00212F9D" w:rsidRPr="00212F9D">
        <w:rPr>
          <w:sz w:val="22"/>
          <w:szCs w:val="22"/>
          <w:lang w:val="en-GB"/>
        </w:rPr>
        <w:t>2023</w:t>
      </w:r>
    </w:p>
    <w:p w:rsidR="004F6A36" w:rsidRPr="00212F9D" w:rsidRDefault="004F6A36" w:rsidP="00762C3B">
      <w:pPr>
        <w:pStyle w:val="a4"/>
        <w:rPr>
          <w:sz w:val="22"/>
          <w:szCs w:val="22"/>
          <w:lang w:val="en-GB"/>
        </w:rPr>
      </w:pPr>
      <w:r>
        <w:rPr>
          <w:sz w:val="22"/>
          <w:szCs w:val="22"/>
          <w:lang w:val="en-GB"/>
        </w:rPr>
        <w:t xml:space="preserve">                                  </w:t>
      </w:r>
      <w:r w:rsidR="00CE13E5" w:rsidRPr="00212F9D">
        <w:rPr>
          <w:rFonts w:hint="eastAsia"/>
          <w:sz w:val="22"/>
          <w:szCs w:val="22"/>
          <w:lang w:val="en-GB"/>
        </w:rPr>
        <w:t xml:space="preserve">                  </w:t>
      </w:r>
    </w:p>
    <w:p w:rsidR="004F6A36" w:rsidRDefault="004F6A36" w:rsidP="001663E4">
      <w:pPr>
        <w:pStyle w:val="a4"/>
        <w:tabs>
          <w:tab w:val="clear" w:pos="4536"/>
          <w:tab w:val="left" w:pos="1910"/>
        </w:tabs>
        <w:spacing w:line="360" w:lineRule="auto"/>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256642" w:rsidRPr="000A2763" w:rsidRDefault="004F6A36" w:rsidP="001663E4">
      <w:pPr>
        <w:pStyle w:val="a4"/>
        <w:tabs>
          <w:tab w:val="clear" w:pos="4536"/>
          <w:tab w:val="left" w:pos="1800"/>
        </w:tabs>
        <w:spacing w:line="360" w:lineRule="auto"/>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sidRPr="00256642">
        <w:rPr>
          <w:rFonts w:cs="Arial" w:hint="eastAsia"/>
          <w:sz w:val="22"/>
          <w:szCs w:val="22"/>
        </w:rPr>
        <w:t xml:space="preserve">             </w:t>
      </w:r>
      <w:r w:rsidR="00230A45" w:rsidRPr="00230A45">
        <w:rPr>
          <w:rFonts w:cs="Arial"/>
          <w:sz w:val="22"/>
          <w:szCs w:val="22"/>
        </w:rPr>
        <w:t xml:space="preserve">Discussion on </w:t>
      </w:r>
      <w:r w:rsidR="00191262" w:rsidRPr="00191262">
        <w:rPr>
          <w:rFonts w:cs="Arial"/>
          <w:sz w:val="22"/>
          <w:szCs w:val="22"/>
        </w:rPr>
        <w:t>LCID selection for feature combination</w:t>
      </w:r>
    </w:p>
    <w:p w:rsidR="004F6A36" w:rsidRDefault="004F6A36" w:rsidP="001663E4">
      <w:pPr>
        <w:pStyle w:val="a4"/>
        <w:tabs>
          <w:tab w:val="clear" w:pos="4536"/>
          <w:tab w:val="left" w:pos="1690"/>
        </w:tabs>
        <w:spacing w:line="360" w:lineRule="auto"/>
        <w:ind w:left="866" w:hangingChars="392" w:hanging="866"/>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C709B" w:rsidRPr="00256642">
        <w:rPr>
          <w:rFonts w:cs="Arial" w:hint="eastAsia"/>
          <w:sz w:val="22"/>
          <w:szCs w:val="22"/>
        </w:rPr>
        <w:t>7</w:t>
      </w:r>
      <w:r w:rsidR="00D93D67" w:rsidRPr="00256642">
        <w:rPr>
          <w:rFonts w:cs="Arial" w:hint="eastAsia"/>
          <w:sz w:val="22"/>
          <w:szCs w:val="22"/>
        </w:rPr>
        <w:t>.</w:t>
      </w:r>
      <w:r w:rsidR="00191262">
        <w:rPr>
          <w:rFonts w:eastAsiaTheme="minorEastAsia" w:cs="Arial" w:hint="eastAsia"/>
          <w:sz w:val="22"/>
          <w:szCs w:val="22"/>
          <w:lang w:eastAsia="zh-CN"/>
        </w:rPr>
        <w:t>19</w:t>
      </w:r>
      <w:r w:rsidR="00D236A3" w:rsidRPr="00256642">
        <w:rPr>
          <w:rFonts w:cs="Arial" w:hint="eastAsia"/>
          <w:sz w:val="22"/>
          <w:szCs w:val="22"/>
        </w:rPr>
        <w:t>.</w:t>
      </w:r>
      <w:r w:rsidR="00191262">
        <w:rPr>
          <w:rFonts w:eastAsiaTheme="minorEastAsia" w:cs="Arial" w:hint="eastAsia"/>
          <w:sz w:val="22"/>
          <w:szCs w:val="22"/>
          <w:lang w:eastAsia="zh-CN"/>
        </w:rPr>
        <w:t>3</w:t>
      </w:r>
      <w:r w:rsidR="00D607FC" w:rsidRPr="00256642">
        <w:rPr>
          <w:rFonts w:cs="Arial" w:hint="eastAsia"/>
          <w:sz w:val="22"/>
          <w:szCs w:val="22"/>
        </w:rPr>
        <w:t xml:space="preserve">       </w:t>
      </w:r>
      <w:r w:rsidR="00D607FC">
        <w:rPr>
          <w:rFonts w:eastAsia="宋体" w:cs="Arial" w:hint="eastAsia"/>
          <w:sz w:val="22"/>
          <w:szCs w:val="22"/>
          <w:lang w:eastAsia="zh-CN"/>
        </w:rPr>
        <w:t xml:space="preserve">  </w:t>
      </w:r>
    </w:p>
    <w:p w:rsidR="004F6A36" w:rsidRDefault="004F6A36" w:rsidP="001663E4">
      <w:pPr>
        <w:pStyle w:val="a4"/>
        <w:tabs>
          <w:tab w:val="left" w:pos="1690"/>
        </w:tabs>
        <w:spacing w:line="36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18301C" w:rsidRDefault="00577F46" w:rsidP="00545CF5">
      <w:pPr>
        <w:pStyle w:val="a0"/>
        <w:rPr>
          <w:rFonts w:eastAsiaTheme="minorEastAsia"/>
          <w:lang w:eastAsia="zh-CN"/>
        </w:rPr>
      </w:pPr>
      <w:r>
        <w:rPr>
          <w:rFonts w:eastAsiaTheme="minorEastAsia" w:hint="eastAsia"/>
          <w:lang w:eastAsia="zh-CN"/>
        </w:rPr>
        <w:t xml:space="preserve">In </w:t>
      </w:r>
      <w:r w:rsidR="0018301C">
        <w:rPr>
          <w:rFonts w:eastAsiaTheme="minorEastAsia" w:hint="eastAsia"/>
          <w:lang w:eastAsia="zh-CN"/>
        </w:rPr>
        <w:t xml:space="preserve">R18 a </w:t>
      </w:r>
      <w:r w:rsidR="0018301C" w:rsidRPr="0018301C">
        <w:rPr>
          <w:rFonts w:eastAsiaTheme="minorEastAsia"/>
          <w:lang w:eastAsia="zh-CN"/>
        </w:rPr>
        <w:t>general CCCH LCID extension solution</w:t>
      </w:r>
      <w:r w:rsidR="0018301C">
        <w:rPr>
          <w:rFonts w:eastAsiaTheme="minorEastAsia" w:hint="eastAsia"/>
          <w:lang w:eastAsia="zh-CN"/>
        </w:rPr>
        <w:t xml:space="preserve"> is supposed to be discussed in main session as below.</w:t>
      </w:r>
    </w:p>
    <w:tbl>
      <w:tblPr>
        <w:tblStyle w:val="a7"/>
        <w:tblW w:w="0" w:type="auto"/>
        <w:tblLook w:val="04A0" w:firstRow="1" w:lastRow="0" w:firstColumn="1" w:lastColumn="0" w:noHBand="0" w:noVBand="1"/>
      </w:tblPr>
      <w:tblGrid>
        <w:gridCol w:w="8522"/>
      </w:tblGrid>
      <w:tr w:rsidR="0018301C" w:rsidTr="0018301C">
        <w:tc>
          <w:tcPr>
            <w:tcW w:w="8522" w:type="dxa"/>
          </w:tcPr>
          <w:p w:rsidR="0018301C" w:rsidRPr="0018301C" w:rsidRDefault="0018301C" w:rsidP="0018301C">
            <w:pPr>
              <w:widowControl w:val="0"/>
              <w:numPr>
                <w:ilvl w:val="0"/>
                <w:numId w:val="43"/>
              </w:numPr>
              <w:tabs>
                <w:tab w:val="left" w:pos="907"/>
              </w:tabs>
              <w:spacing w:before="240" w:after="60"/>
              <w:ind w:left="907" w:hanging="907"/>
              <w:outlineLvl w:val="2"/>
              <w:rPr>
                <w:rFonts w:ascii="Arial" w:eastAsia="MS Mincho" w:hAnsi="Arial" w:cs="Arial"/>
                <w:bCs/>
                <w:sz w:val="26"/>
                <w:szCs w:val="26"/>
                <w:lang w:val="en-GB" w:eastAsia="en-GB"/>
              </w:rPr>
            </w:pPr>
            <w:r w:rsidRPr="0018301C">
              <w:rPr>
                <w:rFonts w:ascii="Arial" w:eastAsia="MS Mincho" w:hAnsi="Arial" w:cs="Arial"/>
                <w:bCs/>
                <w:sz w:val="26"/>
                <w:szCs w:val="26"/>
                <w:lang w:val="en-GB" w:eastAsia="en-GB"/>
              </w:rPr>
              <w:t>7.0.2</w:t>
            </w:r>
            <w:r w:rsidRPr="0018301C">
              <w:rPr>
                <w:rFonts w:ascii="Arial" w:eastAsia="MS Mincho" w:hAnsi="Arial" w:cs="Arial"/>
                <w:bCs/>
                <w:sz w:val="26"/>
                <w:szCs w:val="26"/>
                <w:lang w:val="en-GB" w:eastAsia="en-GB"/>
              </w:rPr>
              <w:tab/>
              <w:t>CCCH LCID extension</w:t>
            </w:r>
          </w:p>
          <w:p w:rsidR="0018301C" w:rsidRPr="0018301C" w:rsidRDefault="0018301C" w:rsidP="0018301C">
            <w:pPr>
              <w:spacing w:before="40"/>
              <w:rPr>
                <w:rFonts w:eastAsiaTheme="minorEastAsia"/>
                <w:lang w:val="en-GB" w:eastAsia="zh-CN"/>
              </w:rPr>
            </w:pPr>
            <w:r w:rsidRPr="0018301C">
              <w:rPr>
                <w:rFonts w:ascii="Arial" w:eastAsia="MS Mincho" w:hAnsi="Arial"/>
                <w:i/>
                <w:noProof/>
                <w:sz w:val="18"/>
                <w:lang w:val="en-GB" w:eastAsia="en-GB"/>
              </w:rPr>
              <w:t>Contributions should focus on general CCCH LCID extension solution (e.g. cross-WI).  How to increase the signalling in RACH msg 3 and if a common solution is needed to be specified.</w:t>
            </w:r>
          </w:p>
        </w:tc>
      </w:tr>
    </w:tbl>
    <w:p w:rsidR="0018301C" w:rsidRDefault="0018301C" w:rsidP="00545CF5">
      <w:pPr>
        <w:pStyle w:val="a0"/>
        <w:rPr>
          <w:rFonts w:eastAsiaTheme="minorEastAsia"/>
          <w:lang w:eastAsia="zh-CN"/>
        </w:rPr>
      </w:pPr>
    </w:p>
    <w:p w:rsidR="0018301C" w:rsidRDefault="0018301C" w:rsidP="00545CF5">
      <w:pPr>
        <w:pStyle w:val="a0"/>
        <w:rPr>
          <w:rFonts w:eastAsiaTheme="minorEastAsia"/>
          <w:lang w:eastAsia="zh-CN"/>
        </w:rPr>
      </w:pPr>
      <w:r>
        <w:rPr>
          <w:rFonts w:eastAsiaTheme="minorEastAsia"/>
          <w:lang w:eastAsia="zh-CN"/>
        </w:rPr>
        <w:t>A</w:t>
      </w:r>
      <w:r>
        <w:rPr>
          <w:rFonts w:eastAsiaTheme="minorEastAsia" w:hint="eastAsia"/>
          <w:lang w:eastAsia="zh-CN"/>
        </w:rPr>
        <w:t>nd besides CCCH LCID extension, another thing to address is the selection of LCID for feature combination. It may also be discussed in main session, but some initial discussion could be arranged in a WI-specific way.</w:t>
      </w:r>
    </w:p>
    <w:p w:rsidR="0018301C" w:rsidRDefault="0018301C" w:rsidP="00545CF5">
      <w:pPr>
        <w:pStyle w:val="a0"/>
        <w:rPr>
          <w:rFonts w:eastAsiaTheme="minorEastAsia"/>
          <w:lang w:eastAsia="zh-CN"/>
        </w:rPr>
      </w:pPr>
    </w:p>
    <w:p w:rsidR="00DF25A9" w:rsidRPr="00545CF5" w:rsidRDefault="00E3725B" w:rsidP="00545CF5">
      <w:pPr>
        <w:pStyle w:val="1"/>
        <w:jc w:val="both"/>
        <w:rPr>
          <w:szCs w:val="28"/>
        </w:rPr>
      </w:pPr>
      <w:r w:rsidRPr="00545CF5">
        <w:rPr>
          <w:rFonts w:hint="eastAsia"/>
          <w:szCs w:val="28"/>
        </w:rPr>
        <w:t>Discussion</w:t>
      </w:r>
    </w:p>
    <w:p w:rsidR="00EA084B" w:rsidRDefault="00EA084B" w:rsidP="008457DD">
      <w:pPr>
        <w:spacing w:beforeLines="50" w:before="120" w:afterLines="50" w:after="120"/>
        <w:rPr>
          <w:rFonts w:eastAsiaTheme="minorEastAsia"/>
          <w:iCs/>
          <w:lang w:eastAsia="zh-CN"/>
        </w:rPr>
      </w:pPr>
      <w:r>
        <w:rPr>
          <w:rFonts w:eastAsiaTheme="minorEastAsia" w:hint="eastAsia"/>
          <w:iCs/>
          <w:lang w:eastAsia="zh-CN"/>
        </w:rPr>
        <w:t xml:space="preserve">In R17 a feature combination is defined </w:t>
      </w:r>
      <w:r w:rsidRPr="00EA084B">
        <w:rPr>
          <w:rFonts w:eastAsiaTheme="minorEastAsia"/>
          <w:iCs/>
          <w:lang w:eastAsia="zh-CN"/>
        </w:rPr>
        <w:t>to be associated with a set of Random Access resources</w:t>
      </w:r>
      <w:r>
        <w:rPr>
          <w:rFonts w:eastAsiaTheme="minorEastAsia" w:hint="eastAsia"/>
          <w:iCs/>
          <w:lang w:eastAsia="zh-CN"/>
        </w:rPr>
        <w:t>, and the following features are added:</w:t>
      </w:r>
    </w:p>
    <w:p w:rsidR="00EA084B" w:rsidRPr="00EA084B" w:rsidRDefault="00EA084B" w:rsidP="00EA084B">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EA084B">
        <w:rPr>
          <w:rFonts w:ascii="Arial" w:hAnsi="Arial"/>
          <w:b/>
          <w:i/>
          <w:szCs w:val="20"/>
          <w:lang w:val="en-GB" w:eastAsia="ja-JP"/>
        </w:rPr>
        <w:t>FeatureCombination</w:t>
      </w:r>
      <w:proofErr w:type="spellEnd"/>
      <w:r w:rsidRPr="00EA084B">
        <w:rPr>
          <w:rFonts w:ascii="Arial" w:hAnsi="Arial"/>
          <w:b/>
          <w:szCs w:val="20"/>
          <w:lang w:val="en-GB" w:eastAsia="ja-JP"/>
        </w:rPr>
        <w:t xml:space="preserve"> information element</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color w:val="808080"/>
          <w:sz w:val="16"/>
          <w:szCs w:val="20"/>
          <w:lang w:val="en-GB" w:eastAsia="en-GB"/>
        </w:rPr>
        <w:t>-- ASN1START</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color w:val="808080"/>
          <w:sz w:val="16"/>
          <w:szCs w:val="20"/>
          <w:lang w:val="en-GB" w:eastAsia="en-GB"/>
        </w:rPr>
        <w:t>-- TAG-FEATURECOMBINATION-START</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A084B">
        <w:rPr>
          <w:rFonts w:ascii="Courier New" w:hAnsi="Courier New"/>
          <w:noProof/>
          <w:sz w:val="16"/>
          <w:szCs w:val="20"/>
          <w:lang w:val="en-GB" w:eastAsia="en-GB"/>
        </w:rPr>
        <w:t xml:space="preserve">FeatureCombination-r17 ::= </w:t>
      </w:r>
      <w:r w:rsidRPr="00EA084B">
        <w:rPr>
          <w:rFonts w:ascii="Courier New" w:hAnsi="Courier New"/>
          <w:noProof/>
          <w:color w:val="993366"/>
          <w:sz w:val="16"/>
          <w:szCs w:val="20"/>
          <w:lang w:val="en-GB" w:eastAsia="en-GB"/>
        </w:rPr>
        <w:t>SEQUENCE</w:t>
      </w:r>
      <w:r w:rsidRPr="00EA084B">
        <w:rPr>
          <w:rFonts w:ascii="Courier New" w:hAnsi="Courier New"/>
          <w:noProof/>
          <w:sz w:val="16"/>
          <w:szCs w:val="20"/>
          <w:lang w:val="en-GB" w:eastAsia="en-GB"/>
        </w:rPr>
        <w:t xml:space="preserve"> {</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sz w:val="16"/>
          <w:szCs w:val="20"/>
          <w:lang w:val="en-GB" w:eastAsia="en-GB"/>
        </w:rPr>
        <w:t xml:space="preserve">    </w:t>
      </w:r>
      <w:r w:rsidRPr="007E2E9B">
        <w:rPr>
          <w:rFonts w:ascii="Courier New" w:hAnsi="Courier New"/>
          <w:noProof/>
          <w:sz w:val="16"/>
          <w:szCs w:val="20"/>
          <w:highlight w:val="yellow"/>
          <w:lang w:val="en-GB" w:eastAsia="en-GB"/>
        </w:rPr>
        <w:t>redCap-r17</w:t>
      </w:r>
      <w:r w:rsidRPr="00EA084B">
        <w:rPr>
          <w:rFonts w:ascii="Courier New" w:hAnsi="Courier New"/>
          <w:noProof/>
          <w:sz w:val="16"/>
          <w:szCs w:val="20"/>
          <w:lang w:val="en-GB" w:eastAsia="en-GB"/>
        </w:rPr>
        <w:t xml:space="preserve">                 </w:t>
      </w:r>
      <w:r w:rsidRPr="00EA084B">
        <w:rPr>
          <w:rFonts w:ascii="Courier New" w:hAnsi="Courier New"/>
          <w:noProof/>
          <w:color w:val="993366"/>
          <w:sz w:val="16"/>
          <w:szCs w:val="20"/>
          <w:lang w:val="en-GB" w:eastAsia="en-GB"/>
        </w:rPr>
        <w:t>ENUMERATED</w:t>
      </w:r>
      <w:r w:rsidRPr="00EA084B">
        <w:rPr>
          <w:rFonts w:ascii="Courier New" w:hAnsi="Courier New"/>
          <w:noProof/>
          <w:sz w:val="16"/>
          <w:szCs w:val="20"/>
          <w:lang w:val="en-GB" w:eastAsia="en-GB"/>
        </w:rPr>
        <w:t xml:space="preserve"> {true}                                    </w:t>
      </w:r>
      <w:r w:rsidRPr="00EA084B">
        <w:rPr>
          <w:rFonts w:ascii="Courier New" w:hAnsi="Courier New"/>
          <w:noProof/>
          <w:color w:val="993366"/>
          <w:sz w:val="16"/>
          <w:szCs w:val="20"/>
          <w:lang w:val="en-GB" w:eastAsia="en-GB"/>
        </w:rPr>
        <w:t>OPTIONAL</w:t>
      </w:r>
      <w:r w:rsidRPr="00EA084B">
        <w:rPr>
          <w:rFonts w:ascii="Courier New" w:hAnsi="Courier New"/>
          <w:noProof/>
          <w:sz w:val="16"/>
          <w:szCs w:val="20"/>
          <w:lang w:val="en-GB" w:eastAsia="en-GB"/>
        </w:rPr>
        <w:t xml:space="preserve">,  </w:t>
      </w:r>
      <w:r w:rsidRPr="00EA084B">
        <w:rPr>
          <w:rFonts w:ascii="Courier New" w:hAnsi="Courier New"/>
          <w:noProof/>
          <w:color w:val="808080"/>
          <w:sz w:val="16"/>
          <w:szCs w:val="20"/>
          <w:lang w:val="en-GB" w:eastAsia="en-GB"/>
        </w:rPr>
        <w:t>-- Need R</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sz w:val="16"/>
          <w:szCs w:val="20"/>
          <w:lang w:val="en-GB" w:eastAsia="en-GB"/>
        </w:rPr>
        <w:t xml:space="preserve">    </w:t>
      </w:r>
      <w:r w:rsidRPr="007E2E9B">
        <w:rPr>
          <w:rFonts w:ascii="Courier New" w:hAnsi="Courier New"/>
          <w:noProof/>
          <w:sz w:val="16"/>
          <w:szCs w:val="20"/>
          <w:highlight w:val="yellow"/>
          <w:lang w:val="en-GB" w:eastAsia="en-GB"/>
        </w:rPr>
        <w:t>smallData-r17</w:t>
      </w:r>
      <w:r w:rsidRPr="00EA084B">
        <w:rPr>
          <w:rFonts w:ascii="Courier New" w:hAnsi="Courier New"/>
          <w:noProof/>
          <w:sz w:val="16"/>
          <w:szCs w:val="20"/>
          <w:lang w:val="en-GB" w:eastAsia="en-GB"/>
        </w:rPr>
        <w:t xml:space="preserve">              </w:t>
      </w:r>
      <w:r w:rsidRPr="00EA084B">
        <w:rPr>
          <w:rFonts w:ascii="Courier New" w:hAnsi="Courier New"/>
          <w:noProof/>
          <w:color w:val="993366"/>
          <w:sz w:val="16"/>
          <w:szCs w:val="20"/>
          <w:lang w:val="en-GB" w:eastAsia="en-GB"/>
        </w:rPr>
        <w:t>ENUMERATED</w:t>
      </w:r>
      <w:r w:rsidRPr="00EA084B">
        <w:rPr>
          <w:rFonts w:ascii="Courier New" w:hAnsi="Courier New"/>
          <w:noProof/>
          <w:sz w:val="16"/>
          <w:szCs w:val="20"/>
          <w:lang w:val="en-GB" w:eastAsia="en-GB"/>
        </w:rPr>
        <w:t xml:space="preserve"> {true}                                    </w:t>
      </w:r>
      <w:r w:rsidRPr="00EA084B">
        <w:rPr>
          <w:rFonts w:ascii="Courier New" w:hAnsi="Courier New"/>
          <w:noProof/>
          <w:color w:val="993366"/>
          <w:sz w:val="16"/>
          <w:szCs w:val="20"/>
          <w:lang w:val="en-GB" w:eastAsia="en-GB"/>
        </w:rPr>
        <w:t>OPTIONAL</w:t>
      </w:r>
      <w:r w:rsidRPr="00EA084B">
        <w:rPr>
          <w:rFonts w:ascii="Courier New" w:hAnsi="Courier New"/>
          <w:noProof/>
          <w:sz w:val="16"/>
          <w:szCs w:val="20"/>
          <w:lang w:val="en-GB" w:eastAsia="en-GB"/>
        </w:rPr>
        <w:t xml:space="preserve">,  </w:t>
      </w:r>
      <w:r w:rsidRPr="00EA084B">
        <w:rPr>
          <w:rFonts w:ascii="Courier New" w:hAnsi="Courier New"/>
          <w:noProof/>
          <w:color w:val="808080"/>
          <w:sz w:val="16"/>
          <w:szCs w:val="20"/>
          <w:lang w:val="en-GB" w:eastAsia="en-GB"/>
        </w:rPr>
        <w:t>-- Need R</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sz w:val="16"/>
          <w:szCs w:val="20"/>
          <w:lang w:val="en-GB" w:eastAsia="en-GB"/>
        </w:rPr>
        <w:t xml:space="preserve">    </w:t>
      </w:r>
      <w:r w:rsidRPr="007E2E9B">
        <w:rPr>
          <w:rFonts w:ascii="Courier New" w:hAnsi="Courier New"/>
          <w:noProof/>
          <w:sz w:val="16"/>
          <w:szCs w:val="20"/>
          <w:highlight w:val="yellow"/>
          <w:lang w:val="en-GB" w:eastAsia="en-GB"/>
        </w:rPr>
        <w:t>nsag-r17</w:t>
      </w:r>
      <w:r w:rsidRPr="00EA084B">
        <w:rPr>
          <w:rFonts w:ascii="Courier New" w:hAnsi="Courier New"/>
          <w:noProof/>
          <w:sz w:val="16"/>
          <w:szCs w:val="20"/>
          <w:lang w:val="en-GB" w:eastAsia="en-GB"/>
        </w:rPr>
        <w:t xml:space="preserve">                   NSAG-List-r17                                        </w:t>
      </w:r>
      <w:r w:rsidRPr="00EA084B">
        <w:rPr>
          <w:rFonts w:ascii="Courier New" w:hAnsi="Courier New"/>
          <w:noProof/>
          <w:color w:val="993366"/>
          <w:sz w:val="16"/>
          <w:szCs w:val="20"/>
          <w:lang w:val="en-GB" w:eastAsia="en-GB"/>
        </w:rPr>
        <w:t>OPTIONAL</w:t>
      </w:r>
      <w:r w:rsidRPr="00EA084B">
        <w:rPr>
          <w:rFonts w:ascii="Courier New" w:hAnsi="Courier New"/>
          <w:noProof/>
          <w:sz w:val="16"/>
          <w:szCs w:val="20"/>
          <w:lang w:val="en-GB" w:eastAsia="en-GB"/>
        </w:rPr>
        <w:t xml:space="preserve">,  </w:t>
      </w:r>
      <w:r w:rsidRPr="00EA084B">
        <w:rPr>
          <w:rFonts w:ascii="Courier New" w:hAnsi="Courier New"/>
          <w:noProof/>
          <w:color w:val="808080"/>
          <w:sz w:val="16"/>
          <w:szCs w:val="20"/>
          <w:lang w:val="en-GB" w:eastAsia="en-GB"/>
        </w:rPr>
        <w:t>-- Need R</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sz w:val="16"/>
          <w:szCs w:val="20"/>
          <w:lang w:val="en-GB" w:eastAsia="en-GB"/>
        </w:rPr>
        <w:t xml:space="preserve">    </w:t>
      </w:r>
      <w:r w:rsidRPr="007E2E9B">
        <w:rPr>
          <w:rFonts w:ascii="Courier New" w:hAnsi="Courier New"/>
          <w:noProof/>
          <w:sz w:val="16"/>
          <w:szCs w:val="20"/>
          <w:highlight w:val="yellow"/>
          <w:lang w:val="en-GB" w:eastAsia="en-GB"/>
        </w:rPr>
        <w:t>msg3-Repetitions-r17</w:t>
      </w:r>
      <w:r w:rsidRPr="00EA084B">
        <w:rPr>
          <w:rFonts w:ascii="Courier New" w:hAnsi="Courier New"/>
          <w:noProof/>
          <w:sz w:val="16"/>
          <w:szCs w:val="20"/>
          <w:lang w:val="en-GB" w:eastAsia="en-GB"/>
        </w:rPr>
        <w:t xml:space="preserve">       </w:t>
      </w:r>
      <w:r w:rsidRPr="00EA084B">
        <w:rPr>
          <w:rFonts w:ascii="Courier New" w:hAnsi="Courier New"/>
          <w:noProof/>
          <w:color w:val="993366"/>
          <w:sz w:val="16"/>
          <w:szCs w:val="20"/>
          <w:lang w:val="en-GB" w:eastAsia="en-GB"/>
        </w:rPr>
        <w:t>ENUMERATED</w:t>
      </w:r>
      <w:r w:rsidRPr="00EA084B">
        <w:rPr>
          <w:rFonts w:ascii="Courier New" w:hAnsi="Courier New"/>
          <w:noProof/>
          <w:sz w:val="16"/>
          <w:szCs w:val="20"/>
          <w:lang w:val="en-GB" w:eastAsia="en-GB"/>
        </w:rPr>
        <w:t xml:space="preserve"> {true}                                    </w:t>
      </w:r>
      <w:r w:rsidRPr="00EA084B">
        <w:rPr>
          <w:rFonts w:ascii="Courier New" w:hAnsi="Courier New"/>
          <w:noProof/>
          <w:color w:val="993366"/>
          <w:sz w:val="16"/>
          <w:szCs w:val="20"/>
          <w:lang w:val="en-GB" w:eastAsia="en-GB"/>
        </w:rPr>
        <w:t>OPTIONAL</w:t>
      </w:r>
      <w:r w:rsidRPr="00EA084B">
        <w:rPr>
          <w:rFonts w:ascii="Courier New" w:hAnsi="Courier New"/>
          <w:noProof/>
          <w:sz w:val="16"/>
          <w:szCs w:val="20"/>
          <w:lang w:val="en-GB" w:eastAsia="en-GB"/>
        </w:rPr>
        <w:t xml:space="preserve">,  </w:t>
      </w:r>
      <w:r w:rsidRPr="00EA084B">
        <w:rPr>
          <w:rFonts w:ascii="Courier New" w:hAnsi="Courier New"/>
          <w:noProof/>
          <w:color w:val="808080"/>
          <w:sz w:val="16"/>
          <w:szCs w:val="20"/>
          <w:lang w:val="en-GB" w:eastAsia="en-GB"/>
        </w:rPr>
        <w:t>-- Need R</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sz w:val="16"/>
          <w:szCs w:val="20"/>
          <w:lang w:val="en-GB" w:eastAsia="en-GB"/>
        </w:rPr>
        <w:t xml:space="preserve">    spare4                     </w:t>
      </w:r>
      <w:r w:rsidRPr="00EA084B">
        <w:rPr>
          <w:rFonts w:ascii="Courier New" w:hAnsi="Courier New"/>
          <w:noProof/>
          <w:color w:val="993366"/>
          <w:sz w:val="16"/>
          <w:szCs w:val="20"/>
          <w:lang w:val="en-GB" w:eastAsia="en-GB"/>
        </w:rPr>
        <w:t>ENUMERATED</w:t>
      </w:r>
      <w:r w:rsidRPr="00EA084B">
        <w:rPr>
          <w:rFonts w:ascii="Courier New" w:hAnsi="Courier New"/>
          <w:noProof/>
          <w:sz w:val="16"/>
          <w:szCs w:val="20"/>
          <w:lang w:val="en-GB" w:eastAsia="en-GB"/>
        </w:rPr>
        <w:t xml:space="preserve"> {true}                                    </w:t>
      </w:r>
      <w:r w:rsidRPr="00EA084B">
        <w:rPr>
          <w:rFonts w:ascii="Courier New" w:hAnsi="Courier New"/>
          <w:noProof/>
          <w:color w:val="993366"/>
          <w:sz w:val="16"/>
          <w:szCs w:val="20"/>
          <w:lang w:val="en-GB" w:eastAsia="en-GB"/>
        </w:rPr>
        <w:t>OPTIONAL</w:t>
      </w:r>
      <w:r w:rsidRPr="00EA084B">
        <w:rPr>
          <w:rFonts w:ascii="Courier New" w:hAnsi="Courier New"/>
          <w:noProof/>
          <w:sz w:val="16"/>
          <w:szCs w:val="20"/>
          <w:lang w:val="en-GB" w:eastAsia="en-GB"/>
        </w:rPr>
        <w:t xml:space="preserve">,  </w:t>
      </w:r>
      <w:r w:rsidRPr="00EA084B">
        <w:rPr>
          <w:rFonts w:ascii="Courier New" w:hAnsi="Courier New"/>
          <w:noProof/>
          <w:color w:val="808080"/>
          <w:sz w:val="16"/>
          <w:szCs w:val="20"/>
          <w:lang w:val="en-GB" w:eastAsia="en-GB"/>
        </w:rPr>
        <w:t>-- Need R</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sz w:val="16"/>
          <w:szCs w:val="20"/>
          <w:lang w:val="en-GB" w:eastAsia="en-GB"/>
        </w:rPr>
        <w:t xml:space="preserve">    spare3                     </w:t>
      </w:r>
      <w:r w:rsidRPr="00EA084B">
        <w:rPr>
          <w:rFonts w:ascii="Courier New" w:hAnsi="Courier New"/>
          <w:noProof/>
          <w:color w:val="993366"/>
          <w:sz w:val="16"/>
          <w:szCs w:val="20"/>
          <w:lang w:val="en-GB" w:eastAsia="en-GB"/>
        </w:rPr>
        <w:t>ENUMERATED</w:t>
      </w:r>
      <w:r w:rsidRPr="00EA084B">
        <w:rPr>
          <w:rFonts w:ascii="Courier New" w:hAnsi="Courier New"/>
          <w:noProof/>
          <w:sz w:val="16"/>
          <w:szCs w:val="20"/>
          <w:lang w:val="en-GB" w:eastAsia="en-GB"/>
        </w:rPr>
        <w:t xml:space="preserve"> {true}                                    </w:t>
      </w:r>
      <w:r w:rsidRPr="00EA084B">
        <w:rPr>
          <w:rFonts w:ascii="Courier New" w:hAnsi="Courier New"/>
          <w:noProof/>
          <w:color w:val="993366"/>
          <w:sz w:val="16"/>
          <w:szCs w:val="20"/>
          <w:lang w:val="en-GB" w:eastAsia="en-GB"/>
        </w:rPr>
        <w:t>OPTIONAL</w:t>
      </w:r>
      <w:r w:rsidRPr="00EA084B">
        <w:rPr>
          <w:rFonts w:ascii="Courier New" w:hAnsi="Courier New"/>
          <w:noProof/>
          <w:sz w:val="16"/>
          <w:szCs w:val="20"/>
          <w:lang w:val="en-GB" w:eastAsia="en-GB"/>
        </w:rPr>
        <w:t xml:space="preserve">,  </w:t>
      </w:r>
      <w:r w:rsidRPr="00EA084B">
        <w:rPr>
          <w:rFonts w:ascii="Courier New" w:hAnsi="Courier New"/>
          <w:noProof/>
          <w:color w:val="808080"/>
          <w:sz w:val="16"/>
          <w:szCs w:val="20"/>
          <w:lang w:val="en-GB" w:eastAsia="en-GB"/>
        </w:rPr>
        <w:t>-- Need R</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sz w:val="16"/>
          <w:szCs w:val="20"/>
          <w:lang w:val="en-GB" w:eastAsia="en-GB"/>
        </w:rPr>
        <w:t xml:space="preserve">    spare2                     </w:t>
      </w:r>
      <w:r w:rsidRPr="00EA084B">
        <w:rPr>
          <w:rFonts w:ascii="Courier New" w:hAnsi="Courier New"/>
          <w:noProof/>
          <w:color w:val="993366"/>
          <w:sz w:val="16"/>
          <w:szCs w:val="20"/>
          <w:lang w:val="en-GB" w:eastAsia="en-GB"/>
        </w:rPr>
        <w:t>ENUMERATED</w:t>
      </w:r>
      <w:r w:rsidRPr="00EA084B">
        <w:rPr>
          <w:rFonts w:ascii="Courier New" w:hAnsi="Courier New"/>
          <w:noProof/>
          <w:sz w:val="16"/>
          <w:szCs w:val="20"/>
          <w:lang w:val="en-GB" w:eastAsia="en-GB"/>
        </w:rPr>
        <w:t xml:space="preserve"> {true}                                    </w:t>
      </w:r>
      <w:r w:rsidRPr="00EA084B">
        <w:rPr>
          <w:rFonts w:ascii="Courier New" w:hAnsi="Courier New"/>
          <w:noProof/>
          <w:color w:val="993366"/>
          <w:sz w:val="16"/>
          <w:szCs w:val="20"/>
          <w:lang w:val="en-GB" w:eastAsia="en-GB"/>
        </w:rPr>
        <w:t>OPTIONAL</w:t>
      </w:r>
      <w:r w:rsidRPr="00EA084B">
        <w:rPr>
          <w:rFonts w:ascii="Courier New" w:hAnsi="Courier New"/>
          <w:noProof/>
          <w:sz w:val="16"/>
          <w:szCs w:val="20"/>
          <w:lang w:val="en-GB" w:eastAsia="en-GB"/>
        </w:rPr>
        <w:t xml:space="preserve">,  </w:t>
      </w:r>
      <w:r w:rsidRPr="00EA084B">
        <w:rPr>
          <w:rFonts w:ascii="Courier New" w:hAnsi="Courier New"/>
          <w:noProof/>
          <w:color w:val="808080"/>
          <w:sz w:val="16"/>
          <w:szCs w:val="20"/>
          <w:lang w:val="en-GB" w:eastAsia="en-GB"/>
        </w:rPr>
        <w:t>-- Need R</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sz w:val="16"/>
          <w:szCs w:val="20"/>
          <w:lang w:val="en-GB" w:eastAsia="en-GB"/>
        </w:rPr>
        <w:t xml:space="preserve">    spare1                     </w:t>
      </w:r>
      <w:r w:rsidRPr="00EA084B">
        <w:rPr>
          <w:rFonts w:ascii="Courier New" w:hAnsi="Courier New"/>
          <w:noProof/>
          <w:color w:val="993366"/>
          <w:sz w:val="16"/>
          <w:szCs w:val="20"/>
          <w:lang w:val="en-GB" w:eastAsia="en-GB"/>
        </w:rPr>
        <w:t>ENUMERATED</w:t>
      </w:r>
      <w:r w:rsidRPr="00EA084B">
        <w:rPr>
          <w:rFonts w:ascii="Courier New" w:hAnsi="Courier New"/>
          <w:noProof/>
          <w:sz w:val="16"/>
          <w:szCs w:val="20"/>
          <w:lang w:val="en-GB" w:eastAsia="en-GB"/>
        </w:rPr>
        <w:t xml:space="preserve"> {true}                                    </w:t>
      </w:r>
      <w:r w:rsidRPr="00EA084B">
        <w:rPr>
          <w:rFonts w:ascii="Courier New" w:hAnsi="Courier New"/>
          <w:noProof/>
          <w:color w:val="993366"/>
          <w:sz w:val="16"/>
          <w:szCs w:val="20"/>
          <w:lang w:val="en-GB" w:eastAsia="en-GB"/>
        </w:rPr>
        <w:t>OPTIONAL</w:t>
      </w:r>
      <w:r w:rsidRPr="00EA084B">
        <w:rPr>
          <w:rFonts w:ascii="Courier New" w:hAnsi="Courier New"/>
          <w:noProof/>
          <w:sz w:val="16"/>
          <w:szCs w:val="20"/>
          <w:lang w:val="en-GB" w:eastAsia="en-GB"/>
        </w:rPr>
        <w:t xml:space="preserve">   </w:t>
      </w:r>
      <w:r w:rsidRPr="00EA084B">
        <w:rPr>
          <w:rFonts w:ascii="Courier New" w:hAnsi="Courier New"/>
          <w:noProof/>
          <w:color w:val="808080"/>
          <w:sz w:val="16"/>
          <w:szCs w:val="20"/>
          <w:lang w:val="en-GB" w:eastAsia="en-GB"/>
        </w:rPr>
        <w:t>-- Need R</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A084B">
        <w:rPr>
          <w:rFonts w:ascii="Courier New" w:hAnsi="Courier New"/>
          <w:noProof/>
          <w:sz w:val="16"/>
          <w:szCs w:val="20"/>
          <w:lang w:val="en-GB" w:eastAsia="en-GB"/>
        </w:rPr>
        <w:t>}</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A084B">
        <w:rPr>
          <w:rFonts w:ascii="Courier New" w:hAnsi="Courier New"/>
          <w:noProof/>
          <w:sz w:val="16"/>
          <w:szCs w:val="20"/>
          <w:lang w:val="en-GB" w:eastAsia="en-GB"/>
        </w:rPr>
        <w:t xml:space="preserve">NSAG-List-r17 ::= </w:t>
      </w:r>
      <w:r w:rsidRPr="00EA084B">
        <w:rPr>
          <w:rFonts w:ascii="Courier New" w:hAnsi="Courier New"/>
          <w:noProof/>
          <w:color w:val="993366"/>
          <w:sz w:val="16"/>
          <w:szCs w:val="20"/>
          <w:lang w:val="en-GB" w:eastAsia="en-GB"/>
        </w:rPr>
        <w:t>SEQUENCE</w:t>
      </w:r>
      <w:r w:rsidRPr="00EA084B">
        <w:rPr>
          <w:rFonts w:ascii="Courier New" w:hAnsi="Courier New"/>
          <w:noProof/>
          <w:sz w:val="16"/>
          <w:szCs w:val="20"/>
          <w:lang w:val="en-GB" w:eastAsia="en-GB"/>
        </w:rPr>
        <w:t xml:space="preserve"> (</w:t>
      </w:r>
      <w:r w:rsidRPr="00EA084B">
        <w:rPr>
          <w:rFonts w:ascii="Courier New" w:hAnsi="Courier New"/>
          <w:noProof/>
          <w:color w:val="993366"/>
          <w:sz w:val="16"/>
          <w:szCs w:val="20"/>
          <w:lang w:val="en-GB" w:eastAsia="en-GB"/>
        </w:rPr>
        <w:t>SIZE</w:t>
      </w:r>
      <w:r w:rsidRPr="00EA084B">
        <w:rPr>
          <w:rFonts w:ascii="Courier New" w:hAnsi="Courier New"/>
          <w:noProof/>
          <w:sz w:val="16"/>
          <w:szCs w:val="20"/>
          <w:lang w:val="en-GB" w:eastAsia="en-GB"/>
        </w:rPr>
        <w:t xml:space="preserve"> (1..</w:t>
      </w:r>
      <w:r w:rsidRPr="00EA084B">
        <w:rPr>
          <w:rFonts w:ascii="Courier New" w:eastAsia="DengXian" w:hAnsi="Courier New"/>
          <w:noProof/>
          <w:sz w:val="16"/>
          <w:szCs w:val="20"/>
          <w:lang w:val="en-GB" w:eastAsia="en-GB"/>
        </w:rPr>
        <w:t xml:space="preserve"> maxSliceInfo-r17</w:t>
      </w:r>
      <w:r w:rsidRPr="00EA084B">
        <w:rPr>
          <w:rFonts w:ascii="Courier New" w:hAnsi="Courier New"/>
          <w:noProof/>
          <w:sz w:val="16"/>
          <w:szCs w:val="20"/>
          <w:lang w:val="en-GB" w:eastAsia="en-GB"/>
        </w:rPr>
        <w:t>))</w:t>
      </w:r>
      <w:r w:rsidRPr="00EA084B">
        <w:rPr>
          <w:rFonts w:ascii="Courier New" w:hAnsi="Courier New"/>
          <w:noProof/>
          <w:color w:val="993366"/>
          <w:sz w:val="16"/>
          <w:szCs w:val="20"/>
          <w:lang w:val="en-GB" w:eastAsia="en-GB"/>
        </w:rPr>
        <w:t xml:space="preserve"> OF</w:t>
      </w:r>
      <w:r w:rsidRPr="00EA084B">
        <w:rPr>
          <w:rFonts w:ascii="Courier New" w:hAnsi="Courier New"/>
          <w:noProof/>
          <w:sz w:val="16"/>
          <w:szCs w:val="20"/>
          <w:lang w:val="en-GB" w:eastAsia="en-GB"/>
        </w:rPr>
        <w:t xml:space="preserve"> NSAG-ID-r17</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color w:val="808080"/>
          <w:sz w:val="16"/>
          <w:szCs w:val="20"/>
          <w:lang w:val="en-GB" w:eastAsia="en-GB"/>
        </w:rPr>
        <w:t>-- TAG-FEATURECOMBINATION-STOP</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color w:val="808080"/>
          <w:sz w:val="16"/>
          <w:szCs w:val="20"/>
          <w:lang w:val="en-GB" w:eastAsia="en-GB"/>
        </w:rPr>
        <w:t>-- ASN1STOP</w:t>
      </w:r>
    </w:p>
    <w:p w:rsidR="00EA084B" w:rsidRDefault="00EA084B" w:rsidP="008457DD">
      <w:pPr>
        <w:spacing w:beforeLines="50" w:before="120" w:afterLines="50" w:after="120"/>
        <w:rPr>
          <w:rFonts w:eastAsiaTheme="minorEastAsia"/>
          <w:iCs/>
          <w:lang w:eastAsia="zh-CN"/>
        </w:rPr>
      </w:pPr>
      <w:r>
        <w:rPr>
          <w:rFonts w:eastAsiaTheme="minorEastAsia"/>
          <w:iCs/>
          <w:lang w:eastAsia="zh-CN"/>
        </w:rPr>
        <w:t>W</w:t>
      </w:r>
      <w:r>
        <w:rPr>
          <w:rFonts w:eastAsiaTheme="minorEastAsia" w:hint="eastAsia"/>
          <w:iCs/>
          <w:lang w:eastAsia="zh-CN"/>
        </w:rPr>
        <w:t xml:space="preserve">hen RACH is triggered by a feature combination, it means all features in this combination are initiated. </w:t>
      </w:r>
      <w:r>
        <w:rPr>
          <w:rFonts w:eastAsiaTheme="minorEastAsia"/>
          <w:iCs/>
          <w:lang w:eastAsia="zh-CN"/>
        </w:rPr>
        <w:t>A</w:t>
      </w:r>
      <w:r>
        <w:rPr>
          <w:rFonts w:eastAsiaTheme="minorEastAsia" w:hint="eastAsia"/>
          <w:iCs/>
          <w:lang w:eastAsia="zh-CN"/>
        </w:rPr>
        <w:t>nd among these possible features (i.e., R17 Redcap, R17 SDT, R17 slicing, R17 coverage enhancement</w:t>
      </w:r>
      <w:r w:rsidR="00C41929">
        <w:rPr>
          <w:rFonts w:eastAsiaTheme="minorEastAsia" w:hint="eastAsia"/>
          <w:iCs/>
          <w:lang w:eastAsia="zh-CN"/>
        </w:rPr>
        <w:t xml:space="preserve"> (Msg3 repetition)</w:t>
      </w:r>
      <w:r>
        <w:rPr>
          <w:rFonts w:eastAsiaTheme="minorEastAsia" w:hint="eastAsia"/>
          <w:iCs/>
          <w:lang w:eastAsia="zh-CN"/>
        </w:rPr>
        <w:t>)</w:t>
      </w:r>
      <w:r w:rsidR="00C41929">
        <w:rPr>
          <w:rFonts w:eastAsiaTheme="minorEastAsia" w:hint="eastAsia"/>
          <w:iCs/>
          <w:lang w:eastAsia="zh-CN"/>
        </w:rPr>
        <w:t>, only Redcap involves the new LCID usage for CCCH and CCCH1.</w:t>
      </w:r>
    </w:p>
    <w:p w:rsidR="00C41929" w:rsidRDefault="00C41929" w:rsidP="008457DD">
      <w:pPr>
        <w:spacing w:beforeLines="50" w:before="120" w:afterLines="50" w:after="120"/>
        <w:rPr>
          <w:rFonts w:eastAsiaTheme="minorEastAsia"/>
          <w:iCs/>
          <w:lang w:eastAsia="zh-CN"/>
        </w:rPr>
      </w:pPr>
      <w:r>
        <w:rPr>
          <w:rFonts w:eastAsiaTheme="minorEastAsia"/>
          <w:iCs/>
          <w:lang w:eastAsia="zh-CN"/>
        </w:rPr>
        <w:lastRenderedPageBreak/>
        <w:t>I</w:t>
      </w:r>
      <w:r>
        <w:rPr>
          <w:rFonts w:eastAsiaTheme="minorEastAsia" w:hint="eastAsia"/>
          <w:iCs/>
          <w:lang w:eastAsia="zh-CN"/>
        </w:rPr>
        <w:t xml:space="preserve">n R18 the situation is becoming more complicated. </w:t>
      </w:r>
      <w:r>
        <w:rPr>
          <w:rFonts w:eastAsiaTheme="minorEastAsia"/>
          <w:iCs/>
          <w:lang w:eastAsia="zh-CN"/>
        </w:rPr>
        <w:t>O</w:t>
      </w:r>
      <w:r>
        <w:rPr>
          <w:rFonts w:eastAsiaTheme="minorEastAsia" w:hint="eastAsia"/>
          <w:iCs/>
          <w:lang w:eastAsia="zh-CN"/>
        </w:rPr>
        <w:t>ne reason is R18 Redcap and R18 coverage enhancements (Msg1 repetition) WIs both agreed to introduce a new feature in feature combination for RACH partitioning as below.</w:t>
      </w:r>
    </w:p>
    <w:tbl>
      <w:tblPr>
        <w:tblStyle w:val="a7"/>
        <w:tblW w:w="0" w:type="auto"/>
        <w:tblLook w:val="04A0" w:firstRow="1" w:lastRow="0" w:firstColumn="1" w:lastColumn="0" w:noHBand="0" w:noVBand="1"/>
      </w:tblPr>
      <w:tblGrid>
        <w:gridCol w:w="8522"/>
      </w:tblGrid>
      <w:tr w:rsidR="00C41929" w:rsidTr="00C41929">
        <w:tc>
          <w:tcPr>
            <w:tcW w:w="8522" w:type="dxa"/>
          </w:tcPr>
          <w:p w:rsidR="00C41929" w:rsidRPr="00C41929" w:rsidRDefault="00C41929" w:rsidP="00C41929">
            <w:pPr>
              <w:pStyle w:val="Agreement"/>
              <w:numPr>
                <w:ilvl w:val="0"/>
                <w:numId w:val="0"/>
              </w:numPr>
            </w:pPr>
            <w:r>
              <w:rPr>
                <w:rFonts w:eastAsiaTheme="minorEastAsia" w:hint="eastAsia"/>
                <w:lang w:eastAsia="zh-CN"/>
              </w:rPr>
              <w:t>Redcap:</w:t>
            </w:r>
          </w:p>
          <w:p w:rsidR="00C41929" w:rsidRPr="00054ED3" w:rsidRDefault="00C41929" w:rsidP="00054ED3">
            <w:pPr>
              <w:pStyle w:val="Agreement"/>
              <w:tabs>
                <w:tab w:val="clear" w:pos="3620"/>
              </w:tabs>
              <w:ind w:left="709"/>
              <w:rPr>
                <w:b w:val="0"/>
              </w:rPr>
            </w:pPr>
            <w:r w:rsidRPr="00054ED3">
              <w:rPr>
                <w:b w:val="0"/>
              </w:rPr>
              <w:t>Add a new value “enhRedCap-r18” in FeatureCombination-r17</w:t>
            </w:r>
          </w:p>
          <w:p w:rsidR="00C41929" w:rsidRPr="00C41929" w:rsidRDefault="00C41929" w:rsidP="00054ED3">
            <w:pPr>
              <w:pStyle w:val="Agreement"/>
              <w:tabs>
                <w:tab w:val="clear" w:pos="3620"/>
              </w:tabs>
              <w:ind w:left="709"/>
            </w:pPr>
            <w:r w:rsidRPr="00054ED3">
              <w:rPr>
                <w:b w:val="0"/>
              </w:rPr>
              <w:t>One FeatureCombination-r17 should not set both redCap-r17 and enhRedCap-r18 as true</w:t>
            </w:r>
          </w:p>
        </w:tc>
      </w:tr>
      <w:tr w:rsidR="00C41929" w:rsidTr="00C41929">
        <w:tc>
          <w:tcPr>
            <w:tcW w:w="8522" w:type="dxa"/>
          </w:tcPr>
          <w:p w:rsidR="00C41929" w:rsidRPr="00C41929" w:rsidRDefault="00C41929" w:rsidP="00C41929">
            <w:pPr>
              <w:pStyle w:val="Doc-text2"/>
              <w:autoSpaceDN w:val="0"/>
              <w:ind w:left="0" w:firstLine="0"/>
              <w:rPr>
                <w:b/>
                <w:bCs/>
              </w:rPr>
            </w:pPr>
            <w:r>
              <w:rPr>
                <w:rFonts w:eastAsiaTheme="minorEastAsia" w:hint="eastAsia"/>
                <w:b/>
                <w:bCs/>
                <w:lang w:eastAsia="zh-CN"/>
              </w:rPr>
              <w:t>Coverage enhancement</w:t>
            </w:r>
            <w:r>
              <w:rPr>
                <w:rFonts w:eastAsiaTheme="minorEastAsia" w:hint="eastAsia"/>
                <w:b/>
                <w:bCs/>
                <w:lang w:eastAsia="zh-CN"/>
              </w:rPr>
              <w:t>：</w:t>
            </w:r>
          </w:p>
          <w:p w:rsidR="00C41929" w:rsidRPr="00C41929" w:rsidRDefault="00C41929" w:rsidP="00C41929">
            <w:pPr>
              <w:pStyle w:val="Doc-text2"/>
              <w:numPr>
                <w:ilvl w:val="0"/>
                <w:numId w:val="44"/>
              </w:numPr>
              <w:autoSpaceDN w:val="0"/>
              <w:rPr>
                <w:b/>
                <w:bCs/>
              </w:rPr>
            </w:pPr>
            <w:r>
              <w:t>Msg1 repetition with different repetition number {2, 4, 8} are treated a separate feature, and a RACH partition is associated with a specific repetition number (Stage 3 details are FFS, e.g. we should not use all the spare values in the current IE)</w:t>
            </w:r>
          </w:p>
        </w:tc>
      </w:tr>
    </w:tbl>
    <w:p w:rsidR="00C41929" w:rsidRDefault="00C41929" w:rsidP="008457DD">
      <w:pPr>
        <w:spacing w:beforeLines="50" w:before="120" w:afterLines="50" w:after="120"/>
        <w:rPr>
          <w:rFonts w:eastAsiaTheme="minorEastAsia"/>
          <w:iCs/>
          <w:lang w:eastAsia="zh-CN"/>
        </w:rPr>
      </w:pPr>
    </w:p>
    <w:p w:rsidR="00054ED3" w:rsidRPr="00054ED3" w:rsidRDefault="00054ED3" w:rsidP="008457DD">
      <w:pPr>
        <w:spacing w:beforeLines="50" w:before="120" w:afterLines="50" w:after="120"/>
        <w:rPr>
          <w:rFonts w:eastAsiaTheme="minorEastAsia"/>
          <w:b/>
          <w:iCs/>
          <w:lang w:eastAsia="zh-CN"/>
        </w:rPr>
      </w:pPr>
      <w:r w:rsidRPr="00054ED3">
        <w:rPr>
          <w:rFonts w:eastAsiaTheme="minorEastAsia"/>
          <w:b/>
          <w:iCs/>
          <w:lang w:eastAsia="zh-CN"/>
        </w:rPr>
        <w:t>O</w:t>
      </w:r>
      <w:r w:rsidRPr="00054ED3">
        <w:rPr>
          <w:rFonts w:eastAsiaTheme="minorEastAsia" w:hint="eastAsia"/>
          <w:b/>
          <w:iCs/>
          <w:lang w:eastAsia="zh-CN"/>
        </w:rPr>
        <w:t xml:space="preserve">bservation 1: </w:t>
      </w:r>
      <w:r w:rsidRPr="00054ED3">
        <w:rPr>
          <w:rFonts w:eastAsiaTheme="minorEastAsia"/>
          <w:b/>
          <w:iCs/>
          <w:lang w:eastAsia="zh-CN"/>
        </w:rPr>
        <w:t>R18 Redcap and R18 coverage enhancements (Msg1 repetition) WIs both agreed to introduce a new feature in feature combination for RACH partitioning</w:t>
      </w:r>
      <w:r w:rsidRPr="00054ED3">
        <w:rPr>
          <w:rFonts w:eastAsiaTheme="minorEastAsia" w:hint="eastAsia"/>
          <w:b/>
          <w:iCs/>
          <w:lang w:eastAsia="zh-CN"/>
        </w:rPr>
        <w:t>.</w:t>
      </w:r>
    </w:p>
    <w:p w:rsidR="00A827D2" w:rsidRDefault="00A827D2" w:rsidP="008457DD">
      <w:pPr>
        <w:spacing w:beforeLines="50" w:before="120" w:afterLines="50" w:after="120"/>
        <w:rPr>
          <w:rFonts w:eastAsiaTheme="minorEastAsia"/>
          <w:iCs/>
          <w:lang w:eastAsia="zh-CN"/>
        </w:rPr>
      </w:pPr>
      <w:r>
        <w:rPr>
          <w:rFonts w:eastAsiaTheme="minorEastAsia"/>
          <w:iCs/>
          <w:lang w:eastAsia="zh-CN"/>
        </w:rPr>
        <w:t>A</w:t>
      </w:r>
      <w:r>
        <w:rPr>
          <w:rFonts w:eastAsiaTheme="minorEastAsia" w:hint="eastAsia"/>
          <w:iCs/>
          <w:lang w:eastAsia="zh-CN"/>
        </w:rPr>
        <w:t xml:space="preserve">nother reason is the LCID </w:t>
      </w:r>
      <w:r w:rsidR="007E2E9B">
        <w:rPr>
          <w:rFonts w:eastAsiaTheme="minorEastAsia" w:hint="eastAsia"/>
          <w:iCs/>
          <w:lang w:eastAsia="zh-CN"/>
        </w:rPr>
        <w:t>usage for early identification requirements in Msg3 have been</w:t>
      </w:r>
      <w:r>
        <w:rPr>
          <w:rFonts w:eastAsiaTheme="minorEastAsia" w:hint="eastAsia"/>
          <w:iCs/>
          <w:lang w:eastAsia="zh-CN"/>
        </w:rPr>
        <w:t xml:space="preserve"> raised in three WIs as below</w:t>
      </w:r>
      <w:r w:rsidR="001C2953">
        <w:rPr>
          <w:rFonts w:eastAsiaTheme="minorEastAsia" w:hint="eastAsia"/>
          <w:iCs/>
          <w:lang w:eastAsia="zh-CN"/>
        </w:rPr>
        <w:t xml:space="preserve"> (also discussed in our companion paper [1])</w:t>
      </w:r>
      <w:r>
        <w:rPr>
          <w:rFonts w:eastAsiaTheme="minorEastAsia" w:hint="eastAsia"/>
          <w:iCs/>
          <w:lang w:eastAsia="zh-CN"/>
        </w:rPr>
        <w:t>:</w:t>
      </w:r>
    </w:p>
    <w:p w:rsidR="00A827D2" w:rsidRPr="00FD7E44" w:rsidRDefault="007E2E9B" w:rsidP="00A827D2">
      <w:pPr>
        <w:pStyle w:val="a0"/>
        <w:rPr>
          <w:rFonts w:eastAsiaTheme="minorEastAsia"/>
          <w:b/>
          <w:i/>
          <w:u w:val="single"/>
          <w:lang w:val="en-GB" w:eastAsia="zh-CN"/>
        </w:rPr>
      </w:pPr>
      <w:r>
        <w:rPr>
          <w:rFonts w:eastAsiaTheme="minorEastAsia" w:hint="eastAsia"/>
          <w:b/>
          <w:i/>
          <w:u w:val="single"/>
          <w:lang w:val="en-GB" w:eastAsia="zh-CN"/>
        </w:rPr>
        <w:t>PUCCH repetition for NTN</w:t>
      </w:r>
    </w:p>
    <w:p w:rsidR="00A827D2" w:rsidRPr="00FD7E44" w:rsidRDefault="00A827D2" w:rsidP="00A827D2">
      <w:pPr>
        <w:rPr>
          <w:rFonts w:eastAsiaTheme="minorEastAsia"/>
          <w:lang w:eastAsia="zh-CN"/>
        </w:rPr>
      </w:pPr>
      <w:r w:rsidRPr="00FD7E44">
        <w:rPr>
          <w:rFonts w:eastAsiaTheme="minorEastAsia" w:hint="eastAsia"/>
          <w:lang w:eastAsia="zh-CN"/>
        </w:rPr>
        <w:t>It was agreed that:</w:t>
      </w:r>
    </w:p>
    <w:tbl>
      <w:tblPr>
        <w:tblStyle w:val="a7"/>
        <w:tblW w:w="0" w:type="auto"/>
        <w:tblLook w:val="04A0" w:firstRow="1" w:lastRow="0" w:firstColumn="1" w:lastColumn="0" w:noHBand="0" w:noVBand="1"/>
      </w:tblPr>
      <w:tblGrid>
        <w:gridCol w:w="8522"/>
      </w:tblGrid>
      <w:tr w:rsidR="00A827D2" w:rsidTr="00EC7EE7">
        <w:tc>
          <w:tcPr>
            <w:tcW w:w="8624" w:type="dxa"/>
          </w:tcPr>
          <w:p w:rsidR="00A827D2" w:rsidRDefault="00A827D2" w:rsidP="00EC7EE7">
            <w:pPr>
              <w:pStyle w:val="Comments"/>
            </w:pPr>
            <w:r>
              <w:t>*** possible options for RAN2 discussion ***</w:t>
            </w:r>
          </w:p>
          <w:p w:rsidR="00A827D2" w:rsidRDefault="00A827D2" w:rsidP="00EC7EE7">
            <w:pPr>
              <w:pStyle w:val="Comments"/>
            </w:pPr>
            <w:r>
              <w:t>Option 1: indicate by one R bit in a MAC subheader in Msg3 MAC PDU</w:t>
            </w:r>
          </w:p>
          <w:p w:rsidR="00A827D2" w:rsidRDefault="00A827D2" w:rsidP="00EC7EE7">
            <w:pPr>
              <w:pStyle w:val="Comments"/>
            </w:pPr>
            <w:r>
              <w:t xml:space="preserve">Option 2: </w:t>
            </w:r>
            <w:r w:rsidRPr="00CF693D">
              <w:rPr>
                <w:highlight w:val="yellow"/>
              </w:rPr>
              <w:t>new LCIDs for CCCH and CCCH1 for a non-RedCap UE in Msg3 MAC PDU</w:t>
            </w:r>
          </w:p>
          <w:p w:rsidR="00A827D2" w:rsidRDefault="00A827D2" w:rsidP="00EC7EE7">
            <w:pPr>
              <w:pStyle w:val="Comments"/>
            </w:pPr>
            <w:r>
              <w:t>Option 3: a new MAC CE with fixed size of zero bits in Msg3 MAC PDU</w:t>
            </w:r>
          </w:p>
          <w:p w:rsidR="00A827D2" w:rsidRDefault="00A827D2" w:rsidP="00EC7EE7">
            <w:pPr>
              <w:pStyle w:val="Comments"/>
            </w:pPr>
            <w:r>
              <w:t>Option 4: re-purpose the spare bit currently present in the RRC messages contained in UL CCCH or UL CCCH1.</w:t>
            </w:r>
          </w:p>
          <w:p w:rsidR="00A827D2" w:rsidRDefault="00A827D2" w:rsidP="00A827D2">
            <w:pPr>
              <w:pStyle w:val="Doc-text2"/>
              <w:numPr>
                <w:ilvl w:val="0"/>
                <w:numId w:val="46"/>
              </w:numPr>
            </w:pPr>
            <w:r>
              <w:t>We no longer consider options 3 and 4</w:t>
            </w:r>
          </w:p>
          <w:p w:rsidR="00A827D2" w:rsidRDefault="00A827D2" w:rsidP="00A827D2">
            <w:pPr>
              <w:pStyle w:val="Doc-text2"/>
              <w:numPr>
                <w:ilvl w:val="0"/>
                <w:numId w:val="46"/>
              </w:numPr>
              <w:pBdr>
                <w:top w:val="single" w:sz="4" w:space="1" w:color="auto"/>
                <w:left w:val="single" w:sz="4" w:space="4" w:color="auto"/>
                <w:bottom w:val="single" w:sz="4" w:space="1" w:color="auto"/>
                <w:right w:val="single" w:sz="4" w:space="4" w:color="auto"/>
              </w:pBdr>
            </w:pPr>
            <w:r w:rsidRPr="00D726D5">
              <w:t>RAN2 confirm</w:t>
            </w:r>
            <w:r>
              <w:t>s</w:t>
            </w:r>
            <w:r w:rsidRPr="00D726D5">
              <w:t xml:space="preserve"> that the request</w:t>
            </w:r>
            <w:r>
              <w:t>/capability</w:t>
            </w:r>
            <w:r w:rsidRPr="00D726D5">
              <w:t xml:space="preserve"> of PUCCH repetition for Msg4 HARQ-ACK via Msg3 hig</w:t>
            </w:r>
            <w:r>
              <w:t xml:space="preserve">her layer </w:t>
            </w:r>
            <w:proofErr w:type="spellStart"/>
            <w:r>
              <w:t>signaling</w:t>
            </w:r>
            <w:proofErr w:type="spellEnd"/>
            <w:r>
              <w:t xml:space="preserve"> is feasible (can </w:t>
            </w:r>
            <w:proofErr w:type="spellStart"/>
            <w:r>
              <w:t>rediscuss</w:t>
            </w:r>
            <w:proofErr w:type="spellEnd"/>
            <w:r>
              <w:t xml:space="preserve"> if we cannot converge on a specific solution).</w:t>
            </w:r>
          </w:p>
          <w:p w:rsidR="00A827D2" w:rsidRDefault="00A827D2" w:rsidP="00EC7EE7">
            <w:pPr>
              <w:pStyle w:val="a0"/>
              <w:rPr>
                <w:rFonts w:eastAsiaTheme="minorEastAsia"/>
                <w:lang w:val="en-GB" w:eastAsia="zh-CN"/>
              </w:rPr>
            </w:pPr>
          </w:p>
          <w:p w:rsidR="00A827D2" w:rsidRDefault="00A827D2" w:rsidP="00EC7EE7">
            <w:pPr>
              <w:pStyle w:val="Comments"/>
            </w:pPr>
            <w:r>
              <w:t>Proposal 1: RAN2 to discuss how to coordinate the use of the remaining LCIDs between WIs.</w:t>
            </w:r>
          </w:p>
          <w:p w:rsidR="00A827D2" w:rsidRDefault="00A827D2" w:rsidP="00EC7EE7">
            <w:pPr>
              <w:pStyle w:val="Comments"/>
            </w:pPr>
            <w:r>
              <w:t xml:space="preserve">Proposal 2: RAN2 to discuss solutions to </w:t>
            </w:r>
            <w:r w:rsidRPr="00CF693D">
              <w:rPr>
                <w:highlight w:val="yellow"/>
              </w:rPr>
              <w:t>extend the LCID values</w:t>
            </w:r>
            <w:r>
              <w:t xml:space="preserve"> without increasing the message size.</w:t>
            </w:r>
          </w:p>
          <w:p w:rsidR="00A827D2" w:rsidRDefault="00A827D2" w:rsidP="00A827D2">
            <w:pPr>
              <w:pStyle w:val="Doc-text2"/>
              <w:numPr>
                <w:ilvl w:val="0"/>
                <w:numId w:val="46"/>
              </w:numPr>
              <w:rPr>
                <w:rFonts w:eastAsiaTheme="minorEastAsia"/>
                <w:lang w:eastAsia="zh-CN"/>
              </w:rPr>
            </w:pPr>
            <w:r>
              <w:t>To be discussed in the common session in the main room</w:t>
            </w:r>
          </w:p>
        </w:tc>
      </w:tr>
    </w:tbl>
    <w:p w:rsidR="00A827D2" w:rsidRDefault="00A827D2" w:rsidP="00A827D2">
      <w:pPr>
        <w:pStyle w:val="a0"/>
        <w:spacing w:beforeLines="50" w:before="120"/>
        <w:rPr>
          <w:rFonts w:eastAsiaTheme="minorEastAsia"/>
          <w:lang w:val="en-GB" w:eastAsia="zh-CN"/>
        </w:rPr>
      </w:pPr>
      <w:r>
        <w:rPr>
          <w:rFonts w:eastAsiaTheme="minorEastAsia" w:hint="eastAsia"/>
          <w:lang w:val="en-GB" w:eastAsia="zh-CN"/>
        </w:rPr>
        <w:t>In order to indicate CCCH and CCCH1 separately, 2 new LCIDs will be occupied in NTN.</w:t>
      </w:r>
    </w:p>
    <w:p w:rsidR="00A827D2" w:rsidRDefault="00A827D2" w:rsidP="00A827D2">
      <w:pPr>
        <w:pStyle w:val="a0"/>
        <w:rPr>
          <w:rFonts w:eastAsiaTheme="minorEastAsia"/>
          <w:lang w:val="en-GB" w:eastAsia="zh-CN"/>
        </w:rPr>
      </w:pPr>
      <w:r>
        <w:rPr>
          <w:rFonts w:eastAsiaTheme="minorEastAsia" w:hint="eastAsia"/>
          <w:lang w:val="en-GB" w:eastAsia="zh-CN"/>
        </w:rPr>
        <w:t xml:space="preserve">In RAN#101, the following proposal was endorsed [RAN#101 chairman notes, </w:t>
      </w:r>
      <w:r w:rsidRPr="001B17E1">
        <w:rPr>
          <w:rFonts w:eastAsiaTheme="minorEastAsia"/>
          <w:lang w:val="en-GB" w:eastAsia="zh-CN"/>
        </w:rPr>
        <w:t>RP-232665</w:t>
      </w:r>
      <w:r>
        <w:rPr>
          <w:rFonts w:eastAsiaTheme="minorEastAsia" w:hint="eastAsia"/>
          <w:lang w:val="en-GB" w:eastAsia="zh-CN"/>
        </w:rPr>
        <w:t xml:space="preserve"> </w:t>
      </w:r>
      <w:r w:rsidRPr="001B17E1">
        <w:rPr>
          <w:rFonts w:eastAsiaTheme="minorEastAsia"/>
          <w:lang w:val="en-GB" w:eastAsia="zh-CN"/>
        </w:rPr>
        <w:t xml:space="preserve">Offline discussion </w:t>
      </w:r>
      <w:r>
        <w:rPr>
          <w:rFonts w:eastAsiaTheme="minorEastAsia"/>
          <w:lang w:val="en-GB" w:eastAsia="zh-CN"/>
        </w:rPr>
        <w:t>summary on Rel-18 NR-NTN PUCCH</w:t>
      </w:r>
      <w:r>
        <w:rPr>
          <w:rFonts w:eastAsiaTheme="minorEastAsia" w:hint="eastAsia"/>
          <w:lang w:val="en-GB" w:eastAsia="zh-CN"/>
        </w:rPr>
        <w:t xml:space="preserve"> </w:t>
      </w:r>
      <w:r w:rsidRPr="001B17E1">
        <w:rPr>
          <w:rFonts w:eastAsiaTheme="minorEastAsia"/>
          <w:lang w:val="en-GB" w:eastAsia="zh-CN"/>
        </w:rPr>
        <w:t>enhancements for Msg4 HARQ-ACK</w:t>
      </w:r>
      <w:r>
        <w:rPr>
          <w:rFonts w:eastAsiaTheme="minorEastAsia" w:hint="eastAsia"/>
          <w:lang w:val="en-GB" w:eastAsia="zh-CN"/>
        </w:rPr>
        <w:t>]</w:t>
      </w:r>
    </w:p>
    <w:tbl>
      <w:tblPr>
        <w:tblStyle w:val="a7"/>
        <w:tblW w:w="0" w:type="auto"/>
        <w:tblLook w:val="04A0" w:firstRow="1" w:lastRow="0" w:firstColumn="1" w:lastColumn="0" w:noHBand="0" w:noVBand="1"/>
      </w:tblPr>
      <w:tblGrid>
        <w:gridCol w:w="8522"/>
      </w:tblGrid>
      <w:tr w:rsidR="00A827D2" w:rsidTr="00EC7EE7">
        <w:tc>
          <w:tcPr>
            <w:tcW w:w="8624" w:type="dxa"/>
          </w:tcPr>
          <w:p w:rsidR="00A827D2" w:rsidRPr="001B17E1" w:rsidRDefault="00A827D2" w:rsidP="00A827D2">
            <w:pPr>
              <w:pStyle w:val="a0"/>
              <w:numPr>
                <w:ilvl w:val="0"/>
                <w:numId w:val="47"/>
              </w:numPr>
              <w:rPr>
                <w:rFonts w:eastAsiaTheme="minorEastAsia"/>
                <w:lang w:eastAsia="zh-CN"/>
              </w:rPr>
            </w:pPr>
            <w:r w:rsidRPr="001B17E1">
              <w:rPr>
                <w:highlight w:val="yellow"/>
                <w:lang w:eastAsia="zh-CN"/>
              </w:rPr>
              <w:t>PUCCH repetition discussed in Rel-18 NR NTN coverage enhancement is supported for the PUCCH transmissions when dedicated PUCCH resource configuration is not provided</w:t>
            </w:r>
          </w:p>
          <w:p w:rsidR="00A827D2" w:rsidRPr="001B17E1" w:rsidRDefault="00A827D2" w:rsidP="00A827D2">
            <w:pPr>
              <w:pStyle w:val="a0"/>
              <w:numPr>
                <w:ilvl w:val="1"/>
                <w:numId w:val="47"/>
              </w:numPr>
              <w:rPr>
                <w:rFonts w:eastAsiaTheme="minorEastAsia"/>
                <w:lang w:eastAsia="zh-CN"/>
              </w:rPr>
            </w:pPr>
            <w:r w:rsidRPr="001B17E1">
              <w:rPr>
                <w:lang w:eastAsia="zh-CN"/>
              </w:rPr>
              <w:t>No additional RAN1 work to support this behavior is assumed</w:t>
            </w:r>
          </w:p>
          <w:p w:rsidR="00A827D2" w:rsidRPr="001B17E1" w:rsidRDefault="00A827D2" w:rsidP="00A827D2">
            <w:pPr>
              <w:pStyle w:val="a0"/>
              <w:numPr>
                <w:ilvl w:val="1"/>
                <w:numId w:val="47"/>
              </w:numPr>
              <w:rPr>
                <w:rFonts w:eastAsiaTheme="minorEastAsia"/>
                <w:lang w:eastAsia="zh-CN"/>
              </w:rPr>
            </w:pPr>
            <w:r w:rsidRPr="001B17E1">
              <w:rPr>
                <w:lang w:eastAsia="zh-CN"/>
              </w:rPr>
              <w:t xml:space="preserve">It is confirmed that DAI field for dynamic indication of repetition factor can indicate '1' when multiple values configured by the </w:t>
            </w:r>
            <w:proofErr w:type="spellStart"/>
            <w:r w:rsidRPr="001B17E1">
              <w:rPr>
                <w:lang w:eastAsia="zh-CN"/>
              </w:rPr>
              <w:t>gNB</w:t>
            </w:r>
            <w:proofErr w:type="spellEnd"/>
            <w:r w:rsidRPr="001B17E1">
              <w:rPr>
                <w:lang w:eastAsia="zh-CN"/>
              </w:rPr>
              <w:t xml:space="preserve"> for repetition factors include '1'</w:t>
            </w:r>
          </w:p>
          <w:p w:rsidR="00A827D2" w:rsidRPr="001B17E1" w:rsidRDefault="00A827D2" w:rsidP="00A827D2">
            <w:pPr>
              <w:pStyle w:val="a0"/>
              <w:numPr>
                <w:ilvl w:val="1"/>
                <w:numId w:val="47"/>
              </w:numPr>
              <w:rPr>
                <w:rFonts w:eastAsiaTheme="minorEastAsia"/>
                <w:lang w:eastAsia="zh-CN"/>
              </w:rPr>
            </w:pPr>
            <w:r w:rsidRPr="001B17E1">
              <w:rPr>
                <w:lang w:eastAsia="zh-CN"/>
              </w:rPr>
              <w:t>FG 44-1 is used to indicate the support of this feature</w:t>
            </w:r>
          </w:p>
        </w:tc>
      </w:tr>
    </w:tbl>
    <w:p w:rsidR="00A827D2" w:rsidRDefault="00A827D2" w:rsidP="00A827D2">
      <w:pPr>
        <w:pStyle w:val="a0"/>
        <w:spacing w:beforeLines="50" w:before="120"/>
        <w:rPr>
          <w:rFonts w:eastAsiaTheme="minorEastAsia"/>
          <w:lang w:val="en-GB" w:eastAsia="zh-CN"/>
        </w:rPr>
      </w:pPr>
      <w:r>
        <w:rPr>
          <w:rFonts w:eastAsiaTheme="minorEastAsia" w:hint="eastAsia"/>
          <w:lang w:val="en-GB" w:eastAsia="zh-CN"/>
        </w:rPr>
        <w:t>Based on the agreement above, PUCCH repetition can be applied to the common PUCCH resources when dedicated PUCCH resource configuration is not provided. In this case, the PUCCH repetition can be applied for Msg4 HARQ-ACK for CBRA where C-RNTI can be transmitted in Msg3. Therefore, one LCID indicating C-RNTI together with PUCCH repetition for Msg4 HARQ-ACK for C-RNTI should also be reserved.</w:t>
      </w:r>
    </w:p>
    <w:p w:rsidR="00A827D2" w:rsidRDefault="00A827D2" w:rsidP="00A827D2">
      <w:pPr>
        <w:pStyle w:val="a0"/>
        <w:rPr>
          <w:rFonts w:eastAsiaTheme="minorEastAsia"/>
          <w:lang w:val="en-GB" w:eastAsia="zh-CN"/>
        </w:rPr>
      </w:pPr>
      <w:r>
        <w:rPr>
          <w:rFonts w:eastAsiaTheme="minorEastAsia" w:hint="eastAsia"/>
          <w:lang w:val="en-GB" w:eastAsia="zh-CN"/>
        </w:rPr>
        <w:t xml:space="preserve">Hence, if LCID is used to indicate PUCCH repetition request/capability, </w:t>
      </w:r>
      <w:r w:rsidRPr="00FB005F">
        <w:rPr>
          <w:rFonts w:eastAsiaTheme="minorEastAsia" w:hint="eastAsia"/>
          <w:highlight w:val="cyan"/>
          <w:lang w:val="en-GB" w:eastAsia="zh-CN"/>
        </w:rPr>
        <w:t xml:space="preserve">3 </w:t>
      </w:r>
      <w:r>
        <w:rPr>
          <w:rFonts w:eastAsiaTheme="minorEastAsia" w:hint="eastAsia"/>
          <w:highlight w:val="cyan"/>
          <w:lang w:val="en-GB" w:eastAsia="zh-CN"/>
        </w:rPr>
        <w:t xml:space="preserve">new </w:t>
      </w:r>
      <w:r w:rsidRPr="00FB005F">
        <w:rPr>
          <w:rFonts w:eastAsiaTheme="minorEastAsia" w:hint="eastAsia"/>
          <w:highlight w:val="cyan"/>
          <w:lang w:val="en-GB" w:eastAsia="zh-CN"/>
        </w:rPr>
        <w:t>LCIDs</w:t>
      </w:r>
      <w:r>
        <w:rPr>
          <w:rFonts w:eastAsiaTheme="minorEastAsia" w:hint="eastAsia"/>
          <w:lang w:val="en-GB" w:eastAsia="zh-CN"/>
        </w:rPr>
        <w:t xml:space="preserve"> should be occupied in Rel-18 NTN.</w:t>
      </w:r>
    </w:p>
    <w:p w:rsidR="00A827D2" w:rsidRDefault="00A827D2" w:rsidP="00A827D2">
      <w:pPr>
        <w:pStyle w:val="a0"/>
        <w:rPr>
          <w:rFonts w:eastAsiaTheme="minorEastAsia"/>
          <w:lang w:val="en-GB" w:eastAsia="zh-CN"/>
        </w:rPr>
      </w:pPr>
      <w:proofErr w:type="spellStart"/>
      <w:proofErr w:type="gramStart"/>
      <w:r w:rsidRPr="00FD7E44">
        <w:rPr>
          <w:rFonts w:eastAsiaTheme="minorEastAsia" w:hint="eastAsia"/>
          <w:b/>
          <w:i/>
          <w:u w:val="single"/>
          <w:lang w:val="en-GB" w:eastAsia="zh-CN"/>
        </w:rPr>
        <w:t>eRedCap</w:t>
      </w:r>
      <w:proofErr w:type="spellEnd"/>
      <w:proofErr w:type="gramEnd"/>
    </w:p>
    <w:p w:rsidR="00A827D2" w:rsidRDefault="00A827D2" w:rsidP="00A827D2">
      <w:pPr>
        <w:pStyle w:val="a0"/>
        <w:rPr>
          <w:rFonts w:eastAsiaTheme="minorEastAsia"/>
          <w:lang w:val="en-GB" w:eastAsia="zh-CN"/>
        </w:rPr>
      </w:pPr>
      <w:r>
        <w:rPr>
          <w:rFonts w:eastAsiaTheme="minorEastAsia" w:hint="eastAsia"/>
          <w:lang w:val="en-GB" w:eastAsia="zh-CN"/>
        </w:rPr>
        <w:lastRenderedPageBreak/>
        <w:t xml:space="preserve">In Rel-18 </w:t>
      </w:r>
      <w:proofErr w:type="spellStart"/>
      <w:r>
        <w:rPr>
          <w:rFonts w:eastAsiaTheme="minorEastAsia" w:hint="eastAsia"/>
          <w:lang w:val="en-GB" w:eastAsia="zh-CN"/>
        </w:rPr>
        <w:t>eRedCap</w:t>
      </w:r>
      <w:proofErr w:type="spellEnd"/>
      <w:r>
        <w:rPr>
          <w:rFonts w:eastAsiaTheme="minorEastAsia" w:hint="eastAsia"/>
          <w:lang w:val="en-GB" w:eastAsia="zh-CN"/>
        </w:rPr>
        <w:t>, it was agreed that</w:t>
      </w:r>
    </w:p>
    <w:tbl>
      <w:tblPr>
        <w:tblStyle w:val="a7"/>
        <w:tblW w:w="0" w:type="auto"/>
        <w:tblLook w:val="04A0" w:firstRow="1" w:lastRow="0" w:firstColumn="1" w:lastColumn="0" w:noHBand="0" w:noVBand="1"/>
      </w:tblPr>
      <w:tblGrid>
        <w:gridCol w:w="8522"/>
      </w:tblGrid>
      <w:tr w:rsidR="00A827D2" w:rsidTr="00EC7EE7">
        <w:tc>
          <w:tcPr>
            <w:tcW w:w="8624" w:type="dxa"/>
          </w:tcPr>
          <w:p w:rsidR="00A827D2" w:rsidRDefault="00A827D2" w:rsidP="00A827D2">
            <w:pPr>
              <w:pStyle w:val="Agreement"/>
              <w:tabs>
                <w:tab w:val="clear" w:pos="3620"/>
                <w:tab w:val="num" w:pos="1619"/>
              </w:tabs>
              <w:ind w:left="1619"/>
              <w:rPr>
                <w:rFonts w:eastAsiaTheme="minorEastAsia"/>
                <w:lang w:eastAsia="zh-CN"/>
              </w:rPr>
            </w:pPr>
            <w:r w:rsidRPr="00B0233D">
              <w:t xml:space="preserve">All R18 </w:t>
            </w:r>
            <w:proofErr w:type="spellStart"/>
            <w:r w:rsidRPr="00B0233D">
              <w:t>eRedCap</w:t>
            </w:r>
            <w:proofErr w:type="spellEnd"/>
            <w:r w:rsidRPr="00B0233D">
              <w:t xml:space="preserve"> UEs uses the </w:t>
            </w:r>
            <w:r w:rsidRPr="00B0233D">
              <w:rPr>
                <w:highlight w:val="yellow"/>
              </w:rPr>
              <w:t>two new LCIDs for Msg3/</w:t>
            </w:r>
            <w:proofErr w:type="spellStart"/>
            <w:r w:rsidRPr="00B0233D">
              <w:rPr>
                <w:highlight w:val="yellow"/>
              </w:rPr>
              <w:t>MsgA</w:t>
            </w:r>
            <w:proofErr w:type="spellEnd"/>
            <w:r w:rsidRPr="00B0233D">
              <w:rPr>
                <w:highlight w:val="yellow"/>
              </w:rPr>
              <w:t xml:space="preserve"> PUSCH for CCCH/CCCH1 during Random Access</w:t>
            </w:r>
            <w:r w:rsidRPr="00B0233D">
              <w:t>, i.e., both those with peak rate reduction + BB BW reduction, and those with only peak rate reduction.</w:t>
            </w:r>
          </w:p>
        </w:tc>
      </w:tr>
    </w:tbl>
    <w:p w:rsidR="00A827D2" w:rsidRDefault="00A827D2" w:rsidP="00A827D2">
      <w:pPr>
        <w:pStyle w:val="a0"/>
        <w:spacing w:beforeLines="50" w:before="120"/>
        <w:rPr>
          <w:rFonts w:eastAsiaTheme="minorEastAsia"/>
          <w:lang w:val="en-GB" w:eastAsia="zh-CN"/>
        </w:rPr>
      </w:pPr>
      <w:r>
        <w:rPr>
          <w:rFonts w:eastAsiaTheme="minorEastAsia" w:hint="eastAsia"/>
          <w:lang w:val="en-GB" w:eastAsia="zh-CN"/>
        </w:rPr>
        <w:t xml:space="preserve">It can be seen that </w:t>
      </w:r>
      <w:r w:rsidRPr="00FB005F">
        <w:rPr>
          <w:rFonts w:eastAsiaTheme="minorEastAsia" w:hint="eastAsia"/>
          <w:highlight w:val="cyan"/>
          <w:lang w:val="en-GB" w:eastAsia="zh-CN"/>
        </w:rPr>
        <w:t xml:space="preserve">2 </w:t>
      </w:r>
      <w:r>
        <w:rPr>
          <w:rFonts w:eastAsiaTheme="minorEastAsia" w:hint="eastAsia"/>
          <w:highlight w:val="cyan"/>
          <w:lang w:val="en-GB" w:eastAsia="zh-CN"/>
        </w:rPr>
        <w:t xml:space="preserve">new </w:t>
      </w:r>
      <w:r w:rsidRPr="00FB005F">
        <w:rPr>
          <w:rFonts w:eastAsiaTheme="minorEastAsia" w:hint="eastAsia"/>
          <w:highlight w:val="cyan"/>
          <w:lang w:val="en-GB" w:eastAsia="zh-CN"/>
        </w:rPr>
        <w:t>LCID</w:t>
      </w:r>
      <w:r>
        <w:rPr>
          <w:rFonts w:eastAsiaTheme="minorEastAsia" w:hint="eastAsia"/>
          <w:lang w:val="en-GB" w:eastAsia="zh-CN"/>
        </w:rPr>
        <w:t xml:space="preserve">s which is similar in Rel-17 </w:t>
      </w:r>
      <w:proofErr w:type="spellStart"/>
      <w:r>
        <w:rPr>
          <w:rFonts w:eastAsiaTheme="minorEastAsia" w:hint="eastAsia"/>
          <w:lang w:val="en-GB" w:eastAsia="zh-CN"/>
        </w:rPr>
        <w:t>redCap</w:t>
      </w:r>
      <w:proofErr w:type="spellEnd"/>
      <w:r>
        <w:rPr>
          <w:rFonts w:eastAsiaTheme="minorEastAsia" w:hint="eastAsia"/>
          <w:lang w:val="en-GB" w:eastAsia="zh-CN"/>
        </w:rPr>
        <w:t xml:space="preserve"> will be used to indicate Msg3/</w:t>
      </w:r>
      <w:proofErr w:type="spellStart"/>
      <w:r>
        <w:rPr>
          <w:rFonts w:eastAsiaTheme="minorEastAsia" w:hint="eastAsia"/>
          <w:lang w:val="en-GB" w:eastAsia="zh-CN"/>
        </w:rPr>
        <w:t>MsgA</w:t>
      </w:r>
      <w:proofErr w:type="spellEnd"/>
      <w:r>
        <w:rPr>
          <w:rFonts w:eastAsiaTheme="minorEastAsia" w:hint="eastAsia"/>
          <w:lang w:val="en-GB" w:eastAsia="zh-CN"/>
        </w:rPr>
        <w:t xml:space="preserve"> PUSCH for CCCH/CCCH1.</w:t>
      </w:r>
    </w:p>
    <w:p w:rsidR="00A827D2" w:rsidRPr="0051434B" w:rsidRDefault="00137FBF" w:rsidP="00A827D2">
      <w:pPr>
        <w:pStyle w:val="a0"/>
        <w:rPr>
          <w:rFonts w:eastAsiaTheme="minorEastAsia"/>
          <w:b/>
          <w:i/>
          <w:u w:val="single"/>
          <w:lang w:val="en-GB" w:eastAsia="zh-CN"/>
        </w:rPr>
      </w:pPr>
      <w:r>
        <w:rPr>
          <w:rFonts w:eastAsiaTheme="minorEastAsia" w:hint="eastAsia"/>
          <w:b/>
          <w:i/>
          <w:u w:val="single"/>
          <w:lang w:val="en-GB" w:eastAsia="zh-CN"/>
        </w:rPr>
        <w:t xml:space="preserve">Restricted UE capability in </w:t>
      </w:r>
      <w:r w:rsidR="00A827D2" w:rsidRPr="0051434B">
        <w:rPr>
          <w:rFonts w:eastAsiaTheme="minorEastAsia" w:hint="eastAsia"/>
          <w:b/>
          <w:i/>
          <w:u w:val="single"/>
          <w:lang w:val="en-GB" w:eastAsia="zh-CN"/>
        </w:rPr>
        <w:t>MUSIM</w:t>
      </w:r>
    </w:p>
    <w:p w:rsidR="00A827D2" w:rsidRDefault="00A827D2" w:rsidP="00A827D2">
      <w:pPr>
        <w:pStyle w:val="a0"/>
        <w:rPr>
          <w:rFonts w:eastAsiaTheme="minorEastAsia"/>
          <w:lang w:val="en-GB" w:eastAsia="zh-CN"/>
        </w:rPr>
      </w:pPr>
      <w:r>
        <w:rPr>
          <w:rFonts w:eastAsiaTheme="minorEastAsia" w:hint="eastAsia"/>
          <w:lang w:val="en-GB" w:eastAsia="zh-CN"/>
        </w:rPr>
        <w:t>In Rel-18 MUSIM, it was agreed that:</w:t>
      </w:r>
    </w:p>
    <w:tbl>
      <w:tblPr>
        <w:tblStyle w:val="a7"/>
        <w:tblW w:w="0" w:type="auto"/>
        <w:tblLook w:val="04A0" w:firstRow="1" w:lastRow="0" w:firstColumn="1" w:lastColumn="0" w:noHBand="0" w:noVBand="1"/>
      </w:tblPr>
      <w:tblGrid>
        <w:gridCol w:w="8522"/>
      </w:tblGrid>
      <w:tr w:rsidR="00A827D2" w:rsidTr="00EC7EE7">
        <w:tc>
          <w:tcPr>
            <w:tcW w:w="8624" w:type="dxa"/>
          </w:tcPr>
          <w:p w:rsidR="00A827D2" w:rsidRPr="005E33A7" w:rsidRDefault="00A827D2" w:rsidP="00EC7EE7">
            <w:pPr>
              <w:pStyle w:val="Doc-text2"/>
              <w:rPr>
                <w:i/>
                <w:iCs/>
                <w:szCs w:val="20"/>
              </w:rPr>
            </w:pPr>
            <w:r w:rsidRPr="005E33A7">
              <w:rPr>
                <w:i/>
                <w:iCs/>
              </w:rPr>
              <w:t xml:space="preserve">Proposal 1: During RRC setup and RRC resume </w:t>
            </w:r>
            <w:proofErr w:type="gramStart"/>
            <w:r w:rsidRPr="005E33A7">
              <w:rPr>
                <w:i/>
                <w:iCs/>
              </w:rPr>
              <w:t>procedure,</w:t>
            </w:r>
            <w:proofErr w:type="gramEnd"/>
            <w:r w:rsidRPr="005E33A7">
              <w:rPr>
                <w:i/>
                <w:iCs/>
              </w:rPr>
              <w:t xml:space="preserve"> UE indicates its capability is temporary restricted by sending CCCH message using dedicated LCID.</w:t>
            </w:r>
          </w:p>
          <w:p w:rsidR="00A827D2" w:rsidRDefault="00A827D2" w:rsidP="00EC7EE7">
            <w:pPr>
              <w:pStyle w:val="Doc-text2"/>
              <w:rPr>
                <w:i/>
                <w:iCs/>
                <w:highlight w:val="yellow"/>
              </w:rPr>
            </w:pPr>
            <w:r w:rsidRPr="005E33A7">
              <w:rPr>
                <w:i/>
                <w:iCs/>
              </w:rPr>
              <w:t>Proposal 2: During RRC re-establishment procedure, UE indicates its capability is temporary restricted by sending CCCH message using dedicated LCID</w:t>
            </w:r>
            <w:r>
              <w:rPr>
                <w:i/>
                <w:iCs/>
                <w:highlight w:val="yellow"/>
              </w:rPr>
              <w:t>.</w:t>
            </w:r>
          </w:p>
          <w:p w:rsidR="00A827D2" w:rsidRDefault="00A827D2" w:rsidP="00EC7EE7">
            <w:pPr>
              <w:rPr>
                <w:rFonts w:ascii="Calibri" w:hAnsi="Calibri"/>
                <w:color w:val="1F497D"/>
                <w:sz w:val="21"/>
                <w:szCs w:val="21"/>
                <w:lang w:eastAsia="zh-CN"/>
              </w:rPr>
            </w:pPr>
          </w:p>
          <w:p w:rsidR="00A827D2" w:rsidRDefault="00A827D2" w:rsidP="00A827D2">
            <w:pPr>
              <w:pStyle w:val="Agreement"/>
              <w:tabs>
                <w:tab w:val="clear" w:pos="3620"/>
                <w:tab w:val="num" w:pos="1619"/>
              </w:tabs>
              <w:ind w:left="1619"/>
              <w:rPr>
                <w:szCs w:val="20"/>
              </w:rPr>
            </w:pPr>
            <w:r>
              <w:t xml:space="preserve">Using LCIDs would avoid any problems for RRC resume procedure. However, there are not many LCIDs left for UL and some other Rel-18 WIs also </w:t>
            </w:r>
            <w:proofErr w:type="gramStart"/>
            <w:r>
              <w:t>intend</w:t>
            </w:r>
            <w:proofErr w:type="gramEnd"/>
            <w:r>
              <w:t xml:space="preserve"> to use them. </w:t>
            </w:r>
          </w:p>
          <w:p w:rsidR="00A827D2" w:rsidRDefault="00A827D2" w:rsidP="00A827D2">
            <w:pPr>
              <w:pStyle w:val="Agreement"/>
              <w:tabs>
                <w:tab w:val="clear" w:pos="3620"/>
                <w:tab w:val="num" w:pos="1619"/>
              </w:tabs>
              <w:ind w:left="1619"/>
            </w:pPr>
            <w:r>
              <w:t>FFS whether there is a need to use the LCIDs or whether we can reuse the legacy LCIDs.</w:t>
            </w:r>
          </w:p>
          <w:p w:rsidR="00A827D2" w:rsidRDefault="00A827D2" w:rsidP="00A827D2">
            <w:pPr>
              <w:pStyle w:val="Agreement"/>
              <w:tabs>
                <w:tab w:val="clear" w:pos="3620"/>
                <w:tab w:val="num" w:pos="1619"/>
              </w:tabs>
              <w:ind w:left="1619"/>
              <w:rPr>
                <w:highlight w:val="yellow"/>
              </w:rPr>
            </w:pPr>
            <w:r>
              <w:rPr>
                <w:highlight w:val="yellow"/>
              </w:rPr>
              <w:t xml:space="preserve">Whether we can use the LCIDs (given that multiple WIs may be trying to use them) will be discussed in the main session. How to </w:t>
            </w:r>
            <w:proofErr w:type="gramStart"/>
            <w:r>
              <w:rPr>
                <w:highlight w:val="yellow"/>
              </w:rPr>
              <w:t>proceed</w:t>
            </w:r>
            <w:proofErr w:type="gramEnd"/>
            <w:r>
              <w:rPr>
                <w:highlight w:val="yellow"/>
              </w:rPr>
              <w:t xml:space="preserve"> LCID usage for MUSIM can be discussed in the next meeting based on the main session decision.</w:t>
            </w:r>
          </w:p>
          <w:p w:rsidR="00A827D2" w:rsidRPr="00CF693D" w:rsidRDefault="00A827D2" w:rsidP="00EC7EE7">
            <w:pPr>
              <w:pStyle w:val="a0"/>
              <w:rPr>
                <w:rFonts w:eastAsiaTheme="minorEastAsia"/>
                <w:lang w:val="en-GB" w:eastAsia="zh-CN"/>
              </w:rPr>
            </w:pPr>
          </w:p>
        </w:tc>
      </w:tr>
    </w:tbl>
    <w:p w:rsidR="00A827D2" w:rsidRDefault="00A827D2" w:rsidP="00A827D2">
      <w:pPr>
        <w:pStyle w:val="a0"/>
        <w:spacing w:beforeLines="50" w:before="120"/>
        <w:rPr>
          <w:rFonts w:eastAsiaTheme="minorEastAsia"/>
          <w:lang w:val="en-GB" w:eastAsia="zh-CN"/>
        </w:rPr>
      </w:pPr>
      <w:r>
        <w:rPr>
          <w:rFonts w:eastAsiaTheme="minorEastAsia" w:hint="eastAsia"/>
          <w:lang w:val="en-GB" w:eastAsia="zh-CN"/>
        </w:rPr>
        <w:t xml:space="preserve">Similar to </w:t>
      </w:r>
      <w:proofErr w:type="spellStart"/>
      <w:r>
        <w:rPr>
          <w:rFonts w:eastAsiaTheme="minorEastAsia" w:hint="eastAsia"/>
          <w:lang w:val="en-GB" w:eastAsia="zh-CN"/>
        </w:rPr>
        <w:t>eRedCap</w:t>
      </w:r>
      <w:proofErr w:type="spellEnd"/>
      <w:r>
        <w:rPr>
          <w:rFonts w:eastAsiaTheme="minorEastAsia" w:hint="eastAsia"/>
          <w:lang w:val="en-GB" w:eastAsia="zh-CN"/>
        </w:rPr>
        <w:t xml:space="preserve">, in order to </w:t>
      </w:r>
      <w:r>
        <w:rPr>
          <w:rFonts w:eastAsiaTheme="minorEastAsia"/>
          <w:lang w:val="en-GB" w:eastAsia="zh-CN"/>
        </w:rPr>
        <w:t>distinguish</w:t>
      </w:r>
      <w:r>
        <w:rPr>
          <w:rFonts w:eastAsiaTheme="minorEastAsia" w:hint="eastAsia"/>
          <w:lang w:val="en-GB" w:eastAsia="zh-CN"/>
        </w:rPr>
        <w:t xml:space="preserve"> CCCH and CCCH1 in MUSIM, </w:t>
      </w:r>
      <w:r w:rsidRPr="00FB005F">
        <w:rPr>
          <w:rFonts w:eastAsiaTheme="minorEastAsia" w:hint="eastAsia"/>
          <w:highlight w:val="cyan"/>
          <w:lang w:val="en-GB" w:eastAsia="zh-CN"/>
        </w:rPr>
        <w:t xml:space="preserve">2 </w:t>
      </w:r>
      <w:r>
        <w:rPr>
          <w:rFonts w:eastAsiaTheme="minorEastAsia" w:hint="eastAsia"/>
          <w:highlight w:val="cyan"/>
          <w:lang w:val="en-GB" w:eastAsia="zh-CN"/>
        </w:rPr>
        <w:t xml:space="preserve">new </w:t>
      </w:r>
      <w:r w:rsidRPr="00FB005F">
        <w:rPr>
          <w:rFonts w:eastAsiaTheme="minorEastAsia" w:hint="eastAsia"/>
          <w:highlight w:val="cyan"/>
          <w:lang w:val="en-GB" w:eastAsia="zh-CN"/>
        </w:rPr>
        <w:t>LCIDs</w:t>
      </w:r>
      <w:r>
        <w:rPr>
          <w:rFonts w:eastAsiaTheme="minorEastAsia" w:hint="eastAsia"/>
          <w:lang w:val="en-GB" w:eastAsia="zh-CN"/>
        </w:rPr>
        <w:t xml:space="preserve"> will be occupied.</w:t>
      </w:r>
    </w:p>
    <w:p w:rsidR="00A827D2" w:rsidRPr="00A827D2" w:rsidRDefault="00A827D2" w:rsidP="008457DD">
      <w:pPr>
        <w:spacing w:beforeLines="50" w:before="120" w:afterLines="50" w:after="120"/>
        <w:rPr>
          <w:rFonts w:eastAsiaTheme="minorEastAsia"/>
          <w:b/>
          <w:iCs/>
          <w:lang w:val="en-GB" w:eastAsia="zh-CN"/>
        </w:rPr>
      </w:pPr>
      <w:r w:rsidRPr="00A827D2">
        <w:rPr>
          <w:rFonts w:eastAsiaTheme="minorEastAsia"/>
          <w:b/>
          <w:iCs/>
          <w:lang w:val="en-GB" w:eastAsia="zh-CN"/>
        </w:rPr>
        <w:t>O</w:t>
      </w:r>
      <w:r w:rsidRPr="00A827D2">
        <w:rPr>
          <w:rFonts w:eastAsiaTheme="minorEastAsia" w:hint="eastAsia"/>
          <w:b/>
          <w:iCs/>
          <w:lang w:val="en-GB" w:eastAsia="zh-CN"/>
        </w:rPr>
        <w:t>bservation 2: R18 NTN/</w:t>
      </w:r>
      <w:proofErr w:type="spellStart"/>
      <w:r w:rsidRPr="00A827D2">
        <w:rPr>
          <w:rFonts w:eastAsiaTheme="minorEastAsia" w:hint="eastAsia"/>
          <w:b/>
          <w:iCs/>
          <w:lang w:val="en-GB" w:eastAsia="zh-CN"/>
        </w:rPr>
        <w:t>eRedcap</w:t>
      </w:r>
      <w:proofErr w:type="spellEnd"/>
      <w:r w:rsidRPr="00A827D2">
        <w:rPr>
          <w:rFonts w:eastAsiaTheme="minorEastAsia" w:hint="eastAsia"/>
          <w:b/>
          <w:iCs/>
          <w:lang w:val="en-GB" w:eastAsia="zh-CN"/>
        </w:rPr>
        <w:t>/MUSIM intended to introduce new LCIDs for early identification</w:t>
      </w:r>
      <w:r w:rsidR="00137FBF">
        <w:rPr>
          <w:rFonts w:eastAsiaTheme="minorEastAsia" w:hint="eastAsia"/>
          <w:b/>
          <w:iCs/>
          <w:lang w:val="en-GB" w:eastAsia="zh-CN"/>
        </w:rPr>
        <w:t xml:space="preserve"> in Msg3</w:t>
      </w:r>
      <w:r w:rsidRPr="00A827D2">
        <w:rPr>
          <w:rFonts w:eastAsiaTheme="minorEastAsia" w:hint="eastAsia"/>
          <w:b/>
          <w:iCs/>
          <w:lang w:val="en-GB" w:eastAsia="zh-CN"/>
        </w:rPr>
        <w:t>.</w:t>
      </w:r>
    </w:p>
    <w:p w:rsidR="00A827D2" w:rsidRDefault="007275FD" w:rsidP="008457DD">
      <w:pPr>
        <w:spacing w:beforeLines="50" w:before="120" w:afterLines="50" w:after="120"/>
        <w:rPr>
          <w:rFonts w:eastAsiaTheme="minorEastAsia"/>
          <w:iCs/>
          <w:lang w:eastAsia="zh-CN"/>
        </w:rPr>
      </w:pPr>
      <w:r>
        <w:rPr>
          <w:rFonts w:eastAsiaTheme="minorEastAsia"/>
          <w:iCs/>
          <w:lang w:eastAsia="zh-CN"/>
        </w:rPr>
        <w:t>A</w:t>
      </w:r>
      <w:r>
        <w:rPr>
          <w:rFonts w:eastAsiaTheme="minorEastAsia" w:hint="eastAsia"/>
          <w:iCs/>
          <w:lang w:eastAsia="zh-CN"/>
        </w:rPr>
        <w:t xml:space="preserve">ccording to the analysis above, currently we have in total 6 features for RACH partitioning, i.e., </w:t>
      </w:r>
      <w:proofErr w:type="spellStart"/>
      <w:r w:rsidRPr="007275FD">
        <w:rPr>
          <w:rFonts w:eastAsiaTheme="minorEastAsia"/>
          <w:iCs/>
          <w:lang w:eastAsia="zh-CN"/>
        </w:rPr>
        <w:t>RedCap</w:t>
      </w:r>
      <w:proofErr w:type="spellEnd"/>
      <w:r w:rsidRPr="007275FD">
        <w:rPr>
          <w:rFonts w:eastAsiaTheme="minorEastAsia"/>
          <w:iCs/>
          <w:lang w:eastAsia="zh-CN"/>
        </w:rPr>
        <w:t xml:space="preserve">, </w:t>
      </w:r>
      <w:proofErr w:type="spellStart"/>
      <w:r>
        <w:rPr>
          <w:rFonts w:eastAsiaTheme="minorEastAsia" w:hint="eastAsia"/>
          <w:iCs/>
          <w:lang w:eastAsia="zh-CN"/>
        </w:rPr>
        <w:t>eRedcap</w:t>
      </w:r>
      <w:proofErr w:type="spellEnd"/>
      <w:r>
        <w:rPr>
          <w:rFonts w:eastAsiaTheme="minorEastAsia" w:hint="eastAsia"/>
          <w:iCs/>
          <w:lang w:eastAsia="zh-CN"/>
        </w:rPr>
        <w:t xml:space="preserve">, </w:t>
      </w:r>
      <w:r w:rsidRPr="007275FD">
        <w:rPr>
          <w:rFonts w:eastAsiaTheme="minorEastAsia"/>
          <w:iCs/>
          <w:lang w:eastAsia="zh-CN"/>
        </w:rPr>
        <w:t>Slicing, SDT</w:t>
      </w:r>
      <w:r>
        <w:rPr>
          <w:rFonts w:eastAsiaTheme="minorEastAsia" w:hint="eastAsia"/>
          <w:iCs/>
          <w:lang w:eastAsia="zh-CN"/>
        </w:rPr>
        <w:t>,</w:t>
      </w:r>
      <w:r w:rsidRPr="007275FD">
        <w:rPr>
          <w:rFonts w:eastAsiaTheme="minorEastAsia"/>
          <w:iCs/>
          <w:lang w:eastAsia="zh-CN"/>
        </w:rPr>
        <w:t xml:space="preserve"> MSG</w:t>
      </w:r>
      <w:r>
        <w:rPr>
          <w:rFonts w:eastAsiaTheme="minorEastAsia" w:hint="eastAsia"/>
          <w:iCs/>
          <w:lang w:eastAsia="zh-CN"/>
        </w:rPr>
        <w:t>1</w:t>
      </w:r>
      <w:r w:rsidRPr="007275FD">
        <w:rPr>
          <w:rFonts w:eastAsiaTheme="minorEastAsia"/>
          <w:iCs/>
          <w:lang w:eastAsia="zh-CN"/>
        </w:rPr>
        <w:t>-Repetitions for Coverage Enhancements and MSG3-Repetitions for Coverage Enhancements.</w:t>
      </w:r>
      <w:r>
        <w:rPr>
          <w:rFonts w:eastAsiaTheme="minorEastAsia" w:hint="eastAsia"/>
          <w:iCs/>
          <w:lang w:eastAsia="zh-CN"/>
        </w:rPr>
        <w:t xml:space="preserve"> </w:t>
      </w:r>
      <w:r>
        <w:rPr>
          <w:rFonts w:eastAsiaTheme="minorEastAsia"/>
          <w:iCs/>
          <w:lang w:eastAsia="zh-CN"/>
        </w:rPr>
        <w:t>A</w:t>
      </w:r>
      <w:r>
        <w:rPr>
          <w:rFonts w:eastAsiaTheme="minorEastAsia" w:hint="eastAsia"/>
          <w:iCs/>
          <w:lang w:eastAsia="zh-CN"/>
        </w:rPr>
        <w:t xml:space="preserve">nd there are </w:t>
      </w:r>
      <w:r w:rsidR="00DE623C">
        <w:rPr>
          <w:rFonts w:eastAsiaTheme="minorEastAsia" w:hint="eastAsia"/>
          <w:iCs/>
          <w:lang w:eastAsia="zh-CN"/>
        </w:rPr>
        <w:t xml:space="preserve">four </w:t>
      </w:r>
      <w:r>
        <w:rPr>
          <w:rFonts w:eastAsiaTheme="minorEastAsia" w:hint="eastAsia"/>
          <w:iCs/>
          <w:lang w:eastAsia="zh-CN"/>
        </w:rPr>
        <w:t>features that need to use specific LCID in Msg3</w:t>
      </w:r>
      <w:r w:rsidR="00137FBF">
        <w:rPr>
          <w:rFonts w:eastAsiaTheme="minorEastAsia" w:hint="eastAsia"/>
          <w:iCs/>
          <w:lang w:eastAsia="zh-CN"/>
        </w:rPr>
        <w:t xml:space="preserve"> for early identification purpose</w:t>
      </w:r>
      <w:r>
        <w:rPr>
          <w:rFonts w:eastAsiaTheme="minorEastAsia" w:hint="eastAsia"/>
          <w:iCs/>
          <w:lang w:eastAsia="zh-CN"/>
        </w:rPr>
        <w:t xml:space="preserve"> as </w:t>
      </w:r>
      <w:r>
        <w:rPr>
          <w:rFonts w:eastAsiaTheme="minorEastAsia"/>
          <w:iCs/>
          <w:lang w:eastAsia="zh-CN"/>
        </w:rPr>
        <w:t>illustrated</w:t>
      </w:r>
      <w:r>
        <w:rPr>
          <w:rFonts w:eastAsiaTheme="minorEastAsia" w:hint="eastAsia"/>
          <w:iCs/>
          <w:lang w:eastAsia="zh-CN"/>
        </w:rPr>
        <w:t xml:space="preserve"> in Figure 1.</w:t>
      </w:r>
    </w:p>
    <w:p w:rsidR="00A827D2" w:rsidRDefault="00DE623C" w:rsidP="00DE623C">
      <w:pPr>
        <w:spacing w:beforeLines="50" w:before="120" w:afterLines="50" w:after="120"/>
        <w:jc w:val="center"/>
        <w:rPr>
          <w:rFonts w:eastAsiaTheme="minorEastAsia"/>
          <w:iCs/>
          <w:lang w:eastAsia="zh-CN"/>
        </w:rPr>
      </w:pPr>
      <w:r>
        <w:object w:dxaOrig="5725" w:dyaOrig="3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05pt;height:158.7pt" o:ole="">
            <v:imagedata r:id="rId9" o:title=""/>
          </v:shape>
          <o:OLEObject Type="Embed" ProgID="Visio.Drawing.11" ShapeID="_x0000_i1025" DrawAspect="Content" ObjectID="_1757418709" r:id="rId10"/>
        </w:object>
      </w:r>
    </w:p>
    <w:p w:rsidR="007275FD" w:rsidRPr="00C46956" w:rsidRDefault="007275FD" w:rsidP="007275FD">
      <w:pPr>
        <w:spacing w:beforeLines="50" w:before="120" w:afterLines="50" w:after="120"/>
        <w:jc w:val="center"/>
        <w:rPr>
          <w:rFonts w:eastAsiaTheme="minorEastAsia"/>
          <w:b/>
          <w:iCs/>
          <w:lang w:eastAsia="zh-CN"/>
        </w:rPr>
      </w:pPr>
      <w:r w:rsidRPr="00C46956">
        <w:rPr>
          <w:rFonts w:eastAsiaTheme="minorEastAsia" w:hint="eastAsia"/>
          <w:b/>
          <w:iCs/>
          <w:lang w:eastAsia="zh-CN"/>
        </w:rPr>
        <w:t>Figure 1 possible feature combination</w:t>
      </w:r>
    </w:p>
    <w:p w:rsidR="00C46956" w:rsidRDefault="00C46956" w:rsidP="008457DD">
      <w:pPr>
        <w:spacing w:beforeLines="50" w:before="120" w:afterLines="50" w:after="120"/>
        <w:rPr>
          <w:rFonts w:eastAsiaTheme="minorEastAsia"/>
          <w:iCs/>
          <w:lang w:eastAsia="zh-CN"/>
        </w:rPr>
      </w:pPr>
      <w:r>
        <w:rPr>
          <w:rFonts w:eastAsiaTheme="minorEastAsia"/>
          <w:iCs/>
          <w:lang w:eastAsia="zh-CN"/>
        </w:rPr>
        <w:t>I</w:t>
      </w:r>
      <w:r>
        <w:rPr>
          <w:rFonts w:eastAsiaTheme="minorEastAsia" w:hint="eastAsia"/>
          <w:iCs/>
          <w:lang w:eastAsia="zh-CN"/>
        </w:rPr>
        <w:t>n main session the discussion point is</w:t>
      </w:r>
      <w:r w:rsidR="003157A0">
        <w:rPr>
          <w:rFonts w:eastAsiaTheme="minorEastAsia" w:hint="eastAsia"/>
          <w:iCs/>
          <w:lang w:eastAsia="zh-CN"/>
        </w:rPr>
        <w:t>,</w:t>
      </w:r>
      <w:r>
        <w:rPr>
          <w:rFonts w:eastAsiaTheme="minorEastAsia" w:hint="eastAsia"/>
          <w:iCs/>
          <w:lang w:eastAsia="zh-CN"/>
        </w:rPr>
        <w:t xml:space="preserve"> considering we have to run out of LCID resources if we define all new LCIDs as required, whether to enlarge the LCID space. </w:t>
      </w:r>
      <w:r>
        <w:rPr>
          <w:rFonts w:eastAsiaTheme="minorEastAsia"/>
          <w:iCs/>
          <w:lang w:eastAsia="zh-CN"/>
        </w:rPr>
        <w:t>A</w:t>
      </w:r>
      <w:r>
        <w:rPr>
          <w:rFonts w:eastAsiaTheme="minorEastAsia" w:hint="eastAsia"/>
          <w:iCs/>
          <w:lang w:eastAsia="zh-CN"/>
        </w:rPr>
        <w:t>nd the</w:t>
      </w:r>
      <w:r w:rsidR="001C2DC5">
        <w:rPr>
          <w:rFonts w:eastAsiaTheme="minorEastAsia" w:hint="eastAsia"/>
          <w:iCs/>
          <w:lang w:eastAsia="zh-CN"/>
        </w:rPr>
        <w:t xml:space="preserve"> potential/</w:t>
      </w:r>
      <w:r>
        <w:rPr>
          <w:rFonts w:eastAsiaTheme="minorEastAsia" w:hint="eastAsia"/>
          <w:iCs/>
          <w:lang w:eastAsia="zh-CN"/>
        </w:rPr>
        <w:t xml:space="preserve">subsequent question is whether to introduce </w:t>
      </w:r>
      <w:r>
        <w:rPr>
          <w:rFonts w:eastAsiaTheme="minorEastAsia"/>
          <w:iCs/>
          <w:lang w:eastAsia="zh-CN"/>
        </w:rPr>
        <w:t>separate</w:t>
      </w:r>
      <w:r>
        <w:rPr>
          <w:rFonts w:eastAsiaTheme="minorEastAsia" w:hint="eastAsia"/>
          <w:iCs/>
          <w:lang w:eastAsia="zh-CN"/>
        </w:rPr>
        <w:t xml:space="preserve"> LCIDs for different feature combinations</w:t>
      </w:r>
      <w:r w:rsidR="001C2DC5">
        <w:rPr>
          <w:rFonts w:eastAsiaTheme="minorEastAsia" w:hint="eastAsia"/>
          <w:iCs/>
          <w:lang w:eastAsia="zh-CN"/>
        </w:rPr>
        <w:t>, as there could be a LCID collision in Msg3</w:t>
      </w:r>
      <w:r>
        <w:rPr>
          <w:rFonts w:eastAsiaTheme="minorEastAsia" w:hint="eastAsia"/>
          <w:iCs/>
          <w:lang w:eastAsia="zh-CN"/>
        </w:rPr>
        <w:t>.</w:t>
      </w:r>
    </w:p>
    <w:p w:rsidR="002B1B62" w:rsidRDefault="002B1B62" w:rsidP="008457DD">
      <w:pPr>
        <w:spacing w:beforeLines="50" w:before="120" w:afterLines="50" w:after="120"/>
        <w:rPr>
          <w:rFonts w:eastAsiaTheme="minorEastAsia"/>
          <w:iCs/>
          <w:lang w:eastAsia="zh-CN"/>
        </w:rPr>
      </w:pPr>
      <w:r>
        <w:rPr>
          <w:rFonts w:eastAsiaTheme="minorEastAsia" w:hint="eastAsia"/>
          <w:iCs/>
          <w:lang w:eastAsia="zh-CN"/>
        </w:rPr>
        <w:lastRenderedPageBreak/>
        <w:t>There are three cases for discussion:</w:t>
      </w:r>
    </w:p>
    <w:p w:rsidR="002B1B62" w:rsidRDefault="002B1B62" w:rsidP="008457DD">
      <w:pPr>
        <w:spacing w:beforeLines="50" w:before="120" w:afterLines="50" w:after="120"/>
        <w:rPr>
          <w:rFonts w:eastAsiaTheme="minorEastAsia"/>
          <w:iCs/>
          <w:lang w:eastAsia="zh-CN"/>
        </w:rPr>
      </w:pPr>
      <w:r w:rsidRPr="009713F0">
        <w:rPr>
          <w:rFonts w:eastAsiaTheme="minorEastAsia" w:hint="eastAsia"/>
          <w:b/>
          <w:iCs/>
          <w:u w:val="single"/>
          <w:lang w:eastAsia="zh-CN"/>
        </w:rPr>
        <w:t xml:space="preserve">Case 1: </w:t>
      </w:r>
      <w:r>
        <w:rPr>
          <w:rFonts w:eastAsiaTheme="minorEastAsia" w:hint="eastAsia"/>
          <w:iCs/>
          <w:lang w:eastAsia="zh-CN"/>
        </w:rPr>
        <w:t>R18 Msg1 repetition + R18 NTN</w:t>
      </w:r>
      <w:r w:rsidR="009713F0">
        <w:rPr>
          <w:rFonts w:eastAsiaTheme="minorEastAsia" w:hint="eastAsia"/>
          <w:iCs/>
          <w:lang w:eastAsia="zh-CN"/>
        </w:rPr>
        <w:t>, and there is a RACH partition for R18 Msg1 repetition</w:t>
      </w:r>
      <w:r w:rsidR="002E288C">
        <w:rPr>
          <w:rFonts w:eastAsiaTheme="minorEastAsia" w:hint="eastAsia"/>
          <w:iCs/>
          <w:lang w:eastAsia="zh-CN"/>
        </w:rPr>
        <w:t>.</w:t>
      </w:r>
    </w:p>
    <w:p w:rsidR="002B1B62" w:rsidRDefault="002E288C" w:rsidP="008457DD">
      <w:pPr>
        <w:spacing w:beforeLines="50" w:before="120" w:afterLines="50" w:after="120"/>
        <w:rPr>
          <w:rFonts w:eastAsiaTheme="minorEastAsia"/>
          <w:iCs/>
          <w:lang w:eastAsia="zh-CN"/>
        </w:rPr>
      </w:pPr>
      <w:r>
        <w:rPr>
          <w:rFonts w:eastAsiaTheme="minorEastAsia"/>
          <w:iCs/>
          <w:lang w:eastAsia="zh-CN"/>
        </w:rPr>
        <w:t>I</w:t>
      </w:r>
      <w:r>
        <w:rPr>
          <w:rFonts w:eastAsiaTheme="minorEastAsia" w:hint="eastAsia"/>
          <w:iCs/>
          <w:lang w:eastAsia="zh-CN"/>
        </w:rPr>
        <w:t xml:space="preserve">n this case, Msg1 repetition can be identified by network based on specific RACH resource, and NTN PUCCH repetition request can be indicated in Msg3 </w:t>
      </w:r>
      <w:r>
        <w:rPr>
          <w:rFonts w:eastAsiaTheme="minorEastAsia"/>
          <w:iCs/>
          <w:lang w:eastAsia="zh-CN"/>
        </w:rPr>
        <w:t>separately</w:t>
      </w:r>
      <w:r>
        <w:rPr>
          <w:rFonts w:eastAsiaTheme="minorEastAsia" w:hint="eastAsia"/>
          <w:iCs/>
          <w:lang w:eastAsia="zh-CN"/>
        </w:rPr>
        <w:t xml:space="preserve">. </w:t>
      </w:r>
      <w:r>
        <w:rPr>
          <w:rFonts w:eastAsiaTheme="minorEastAsia"/>
          <w:iCs/>
          <w:lang w:eastAsia="zh-CN"/>
        </w:rPr>
        <w:t>T</w:t>
      </w:r>
      <w:r>
        <w:rPr>
          <w:rFonts w:eastAsiaTheme="minorEastAsia" w:hint="eastAsia"/>
          <w:iCs/>
          <w:lang w:eastAsia="zh-CN"/>
        </w:rPr>
        <w:t>here are no further issues in this case.</w:t>
      </w:r>
    </w:p>
    <w:p w:rsidR="002E288C" w:rsidRDefault="002E288C" w:rsidP="008457DD">
      <w:pPr>
        <w:spacing w:beforeLines="50" w:before="120" w:afterLines="50" w:after="120"/>
        <w:rPr>
          <w:rFonts w:eastAsiaTheme="minorEastAsia"/>
          <w:iCs/>
          <w:lang w:eastAsia="zh-CN"/>
        </w:rPr>
      </w:pPr>
    </w:p>
    <w:p w:rsidR="002B1B62" w:rsidRDefault="002B1B62" w:rsidP="002B1B62">
      <w:pPr>
        <w:spacing w:beforeLines="50" w:before="120" w:afterLines="50" w:after="120"/>
        <w:rPr>
          <w:rFonts w:eastAsiaTheme="minorEastAsia"/>
          <w:iCs/>
          <w:lang w:eastAsia="zh-CN"/>
        </w:rPr>
      </w:pPr>
      <w:r w:rsidRPr="009713F0">
        <w:rPr>
          <w:rFonts w:eastAsiaTheme="minorEastAsia" w:hint="eastAsia"/>
          <w:b/>
          <w:iCs/>
          <w:u w:val="single"/>
          <w:lang w:eastAsia="zh-CN"/>
        </w:rPr>
        <w:t>Case 2:</w:t>
      </w:r>
      <w:r>
        <w:rPr>
          <w:rFonts w:eastAsiaTheme="minorEastAsia" w:hint="eastAsia"/>
          <w:iCs/>
          <w:lang w:eastAsia="zh-CN"/>
        </w:rPr>
        <w:t xml:space="preserve"> R18 </w:t>
      </w:r>
      <w:proofErr w:type="spellStart"/>
      <w:r>
        <w:rPr>
          <w:rFonts w:eastAsiaTheme="minorEastAsia" w:hint="eastAsia"/>
          <w:iCs/>
          <w:lang w:eastAsia="zh-CN"/>
        </w:rPr>
        <w:t>eRedcap</w:t>
      </w:r>
      <w:proofErr w:type="spellEnd"/>
      <w:r>
        <w:rPr>
          <w:rFonts w:eastAsiaTheme="minorEastAsia" w:hint="eastAsia"/>
          <w:iCs/>
          <w:lang w:eastAsia="zh-CN"/>
        </w:rPr>
        <w:t xml:space="preserve"> + R18 NTN, and there is a RACH partition for R18 </w:t>
      </w:r>
      <w:proofErr w:type="spellStart"/>
      <w:r>
        <w:rPr>
          <w:rFonts w:eastAsiaTheme="minorEastAsia" w:hint="eastAsia"/>
          <w:iCs/>
          <w:lang w:eastAsia="zh-CN"/>
        </w:rPr>
        <w:t>eRedcap</w:t>
      </w:r>
      <w:proofErr w:type="spellEnd"/>
      <w:r w:rsidR="002E288C">
        <w:rPr>
          <w:rFonts w:eastAsiaTheme="minorEastAsia" w:hint="eastAsia"/>
          <w:iCs/>
          <w:lang w:eastAsia="zh-CN"/>
        </w:rPr>
        <w:t>.</w:t>
      </w:r>
    </w:p>
    <w:p w:rsidR="002B1B62" w:rsidRDefault="002E288C" w:rsidP="008457DD">
      <w:pPr>
        <w:spacing w:beforeLines="50" w:before="120" w:afterLines="50" w:after="120"/>
        <w:rPr>
          <w:rFonts w:eastAsiaTheme="minorEastAsia"/>
          <w:iCs/>
          <w:lang w:eastAsia="zh-CN"/>
        </w:rPr>
      </w:pPr>
      <w:r>
        <w:rPr>
          <w:rFonts w:eastAsiaTheme="minorEastAsia"/>
          <w:iCs/>
          <w:lang w:eastAsia="zh-CN"/>
        </w:rPr>
        <w:t>I</w:t>
      </w:r>
      <w:r>
        <w:rPr>
          <w:rFonts w:eastAsiaTheme="minorEastAsia" w:hint="eastAsia"/>
          <w:iCs/>
          <w:lang w:eastAsia="zh-CN"/>
        </w:rPr>
        <w:t xml:space="preserve">n this case, even if there is specific RACH resource for R18 </w:t>
      </w:r>
      <w:proofErr w:type="spellStart"/>
      <w:r>
        <w:rPr>
          <w:rFonts w:eastAsiaTheme="minorEastAsia" w:hint="eastAsia"/>
          <w:iCs/>
          <w:lang w:eastAsia="zh-CN"/>
        </w:rPr>
        <w:t>eRedcap</w:t>
      </w:r>
      <w:proofErr w:type="spellEnd"/>
      <w:r>
        <w:rPr>
          <w:rFonts w:eastAsiaTheme="minorEastAsia" w:hint="eastAsia"/>
          <w:iCs/>
          <w:lang w:eastAsia="zh-CN"/>
        </w:rPr>
        <w:t xml:space="preserve"> </w:t>
      </w:r>
      <w:r>
        <w:rPr>
          <w:rFonts w:eastAsiaTheme="minorEastAsia"/>
          <w:iCs/>
          <w:lang w:eastAsia="zh-CN"/>
        </w:rPr>
        <w:t>early</w:t>
      </w:r>
      <w:r>
        <w:rPr>
          <w:rFonts w:eastAsiaTheme="minorEastAsia" w:hint="eastAsia"/>
          <w:iCs/>
          <w:lang w:eastAsia="zh-CN"/>
        </w:rPr>
        <w:t xml:space="preserve"> identification, the UE is still supposed to include </w:t>
      </w:r>
      <w:proofErr w:type="spellStart"/>
      <w:r>
        <w:rPr>
          <w:rFonts w:eastAsiaTheme="minorEastAsia" w:hint="eastAsia"/>
          <w:iCs/>
          <w:lang w:eastAsia="zh-CN"/>
        </w:rPr>
        <w:t>eRedcap</w:t>
      </w:r>
      <w:proofErr w:type="spellEnd"/>
      <w:r>
        <w:rPr>
          <w:rFonts w:eastAsiaTheme="minorEastAsia" w:hint="eastAsia"/>
          <w:iCs/>
          <w:lang w:eastAsia="zh-CN"/>
        </w:rPr>
        <w:t xml:space="preserve"> specific LCID in Msg3. </w:t>
      </w:r>
      <w:r>
        <w:rPr>
          <w:rFonts w:eastAsiaTheme="minorEastAsia"/>
          <w:iCs/>
          <w:lang w:eastAsia="zh-CN"/>
        </w:rPr>
        <w:t>A</w:t>
      </w:r>
      <w:r>
        <w:rPr>
          <w:rFonts w:eastAsiaTheme="minorEastAsia" w:hint="eastAsia"/>
          <w:iCs/>
          <w:lang w:eastAsia="zh-CN"/>
        </w:rPr>
        <w:t>nd if UE also needs to indicate PUCCH repetition request, there is a collision issue regarding LCID selection.</w:t>
      </w:r>
      <w:r w:rsidR="00FF5E63">
        <w:rPr>
          <w:rFonts w:eastAsiaTheme="minorEastAsia" w:hint="eastAsia"/>
          <w:iCs/>
          <w:lang w:eastAsia="zh-CN"/>
        </w:rPr>
        <w:t xml:space="preserve"> </w:t>
      </w:r>
      <w:r w:rsidR="00FF5E63">
        <w:rPr>
          <w:rFonts w:eastAsiaTheme="minorEastAsia"/>
          <w:iCs/>
          <w:lang w:eastAsia="zh-CN"/>
        </w:rPr>
        <w:t>B</w:t>
      </w:r>
      <w:r w:rsidR="00FF5E63">
        <w:rPr>
          <w:rFonts w:eastAsiaTheme="minorEastAsia" w:hint="eastAsia"/>
          <w:iCs/>
          <w:lang w:eastAsia="zh-CN"/>
        </w:rPr>
        <w:t xml:space="preserve">ut since </w:t>
      </w:r>
      <w:proofErr w:type="spellStart"/>
      <w:r w:rsidR="00FF5E63">
        <w:rPr>
          <w:rFonts w:eastAsiaTheme="minorEastAsia" w:hint="eastAsia"/>
          <w:iCs/>
          <w:lang w:eastAsia="zh-CN"/>
        </w:rPr>
        <w:t>eRadcap</w:t>
      </w:r>
      <w:proofErr w:type="spellEnd"/>
      <w:r w:rsidR="00FF5E63">
        <w:rPr>
          <w:rFonts w:eastAsiaTheme="minorEastAsia" w:hint="eastAsia"/>
          <w:iCs/>
          <w:lang w:eastAsia="zh-CN"/>
        </w:rPr>
        <w:t xml:space="preserve"> has been indicated in Msg1, a workaround </w:t>
      </w:r>
      <w:r w:rsidR="00FF5E63">
        <w:rPr>
          <w:rFonts w:eastAsiaTheme="minorEastAsia"/>
          <w:iCs/>
          <w:lang w:eastAsia="zh-CN"/>
        </w:rPr>
        <w:t>could</w:t>
      </w:r>
      <w:r w:rsidR="00FF5E63">
        <w:rPr>
          <w:rFonts w:eastAsiaTheme="minorEastAsia" w:hint="eastAsia"/>
          <w:iCs/>
          <w:lang w:eastAsia="zh-CN"/>
        </w:rPr>
        <w:t xml:space="preserve"> be only NTN PUCCH </w:t>
      </w:r>
      <w:r w:rsidR="00FF5E63">
        <w:rPr>
          <w:rFonts w:eastAsiaTheme="minorEastAsia"/>
          <w:iCs/>
          <w:lang w:eastAsia="zh-CN"/>
        </w:rPr>
        <w:t>repetition</w:t>
      </w:r>
      <w:r w:rsidR="00FF5E63">
        <w:rPr>
          <w:rFonts w:eastAsiaTheme="minorEastAsia" w:hint="eastAsia"/>
          <w:iCs/>
          <w:lang w:eastAsia="zh-CN"/>
        </w:rPr>
        <w:t xml:space="preserve"> request is indicated in Msg3.</w:t>
      </w:r>
    </w:p>
    <w:p w:rsidR="00FF5E63" w:rsidRPr="00FF5E63" w:rsidRDefault="00FF5E63" w:rsidP="008457DD">
      <w:pPr>
        <w:spacing w:beforeLines="50" w:before="120" w:afterLines="50" w:after="120"/>
        <w:rPr>
          <w:rFonts w:eastAsiaTheme="minorEastAsia"/>
          <w:b/>
          <w:iCs/>
          <w:lang w:eastAsia="zh-CN"/>
        </w:rPr>
      </w:pPr>
      <w:r w:rsidRPr="00FF5E63">
        <w:rPr>
          <w:rFonts w:eastAsiaTheme="minorEastAsia" w:hint="eastAsia"/>
          <w:b/>
          <w:iCs/>
          <w:lang w:eastAsia="zh-CN"/>
        </w:rPr>
        <w:t>Proposal 1: RAN2 to discuss when there is dedicated Msg1 resource for (e</w:t>
      </w:r>
      <w:proofErr w:type="gramStart"/>
      <w:r w:rsidRPr="00FF5E63">
        <w:rPr>
          <w:rFonts w:eastAsiaTheme="minorEastAsia" w:hint="eastAsia"/>
          <w:b/>
          <w:iCs/>
          <w:lang w:eastAsia="zh-CN"/>
        </w:rPr>
        <w:t>)Redcap</w:t>
      </w:r>
      <w:proofErr w:type="gramEnd"/>
      <w:r w:rsidRPr="00FF5E63">
        <w:rPr>
          <w:rFonts w:eastAsiaTheme="minorEastAsia" w:hint="eastAsia"/>
          <w:b/>
          <w:iCs/>
          <w:lang w:eastAsia="zh-CN"/>
        </w:rPr>
        <w:t xml:space="preserve">, whether to only include LCID associated to other feature in Msg3 in case of a feature combination (e.g., R18 </w:t>
      </w:r>
      <w:proofErr w:type="spellStart"/>
      <w:r w:rsidRPr="00FF5E63">
        <w:rPr>
          <w:rFonts w:eastAsiaTheme="minorEastAsia" w:hint="eastAsia"/>
          <w:b/>
          <w:iCs/>
          <w:lang w:eastAsia="zh-CN"/>
        </w:rPr>
        <w:t>eRedcap</w:t>
      </w:r>
      <w:proofErr w:type="spellEnd"/>
      <w:r w:rsidRPr="00FF5E63">
        <w:rPr>
          <w:rFonts w:eastAsiaTheme="minorEastAsia" w:hint="eastAsia"/>
          <w:b/>
          <w:iCs/>
          <w:lang w:eastAsia="zh-CN"/>
        </w:rPr>
        <w:t xml:space="preserve"> + R18 NTN).</w:t>
      </w:r>
    </w:p>
    <w:p w:rsidR="002E288C" w:rsidRPr="00FF5E63" w:rsidRDefault="002E288C" w:rsidP="008457DD">
      <w:pPr>
        <w:spacing w:beforeLines="50" w:before="120" w:afterLines="50" w:after="120"/>
        <w:rPr>
          <w:rFonts w:eastAsiaTheme="minorEastAsia"/>
          <w:iCs/>
          <w:lang w:eastAsia="zh-CN"/>
        </w:rPr>
      </w:pPr>
    </w:p>
    <w:p w:rsidR="002B1B62" w:rsidRDefault="002B1B62" w:rsidP="002B1B62">
      <w:pPr>
        <w:spacing w:beforeLines="50" w:before="120" w:afterLines="50" w:after="120"/>
        <w:rPr>
          <w:rFonts w:eastAsiaTheme="minorEastAsia"/>
          <w:iCs/>
          <w:lang w:eastAsia="zh-CN"/>
        </w:rPr>
      </w:pPr>
      <w:r w:rsidRPr="009713F0">
        <w:rPr>
          <w:rFonts w:eastAsiaTheme="minorEastAsia" w:hint="eastAsia"/>
          <w:b/>
          <w:iCs/>
          <w:u w:val="single"/>
          <w:lang w:eastAsia="zh-CN"/>
        </w:rPr>
        <w:t>Case 3:</w:t>
      </w:r>
      <w:r>
        <w:rPr>
          <w:rFonts w:eastAsiaTheme="minorEastAsia" w:hint="eastAsia"/>
          <w:iCs/>
          <w:lang w:eastAsia="zh-CN"/>
        </w:rPr>
        <w:t xml:space="preserve"> R18 </w:t>
      </w:r>
      <w:proofErr w:type="spellStart"/>
      <w:r>
        <w:rPr>
          <w:rFonts w:eastAsiaTheme="minorEastAsia" w:hint="eastAsia"/>
          <w:iCs/>
          <w:lang w:eastAsia="zh-CN"/>
        </w:rPr>
        <w:t>eRedcap</w:t>
      </w:r>
      <w:proofErr w:type="spellEnd"/>
      <w:r>
        <w:rPr>
          <w:rFonts w:eastAsiaTheme="minorEastAsia" w:hint="eastAsia"/>
          <w:iCs/>
          <w:lang w:eastAsia="zh-CN"/>
        </w:rPr>
        <w:t xml:space="preserve"> + R18 NTN, and there is NO RACH partition for R18 </w:t>
      </w:r>
      <w:proofErr w:type="spellStart"/>
      <w:r>
        <w:rPr>
          <w:rFonts w:eastAsiaTheme="minorEastAsia" w:hint="eastAsia"/>
          <w:iCs/>
          <w:lang w:eastAsia="zh-CN"/>
        </w:rPr>
        <w:t>eRedcap</w:t>
      </w:r>
      <w:proofErr w:type="spellEnd"/>
      <w:r w:rsidR="002E288C">
        <w:rPr>
          <w:rFonts w:eastAsiaTheme="minorEastAsia" w:hint="eastAsia"/>
          <w:iCs/>
          <w:lang w:eastAsia="zh-CN"/>
        </w:rPr>
        <w:t>, or</w:t>
      </w:r>
      <w:r w:rsidR="0072559A">
        <w:rPr>
          <w:rFonts w:eastAsiaTheme="minorEastAsia" w:hint="eastAsia"/>
          <w:iCs/>
          <w:lang w:eastAsia="zh-CN"/>
        </w:rPr>
        <w:t>,</w:t>
      </w:r>
      <w:r w:rsidR="002E288C">
        <w:rPr>
          <w:rFonts w:eastAsiaTheme="minorEastAsia" w:hint="eastAsia"/>
          <w:iCs/>
          <w:lang w:eastAsia="zh-CN"/>
        </w:rPr>
        <w:t xml:space="preserve"> in case of R18 NTN + R18 MUSIM.</w:t>
      </w:r>
    </w:p>
    <w:p w:rsidR="002B1B62" w:rsidRPr="002B1B62" w:rsidRDefault="00EA4781" w:rsidP="008457DD">
      <w:pPr>
        <w:spacing w:beforeLines="50" w:before="120" w:afterLines="50" w:after="120"/>
        <w:rPr>
          <w:rFonts w:eastAsiaTheme="minorEastAsia"/>
          <w:iCs/>
          <w:lang w:eastAsia="zh-CN"/>
        </w:rPr>
      </w:pPr>
      <w:r>
        <w:rPr>
          <w:rFonts w:eastAsiaTheme="minorEastAsia" w:hint="eastAsia"/>
          <w:iCs/>
          <w:lang w:eastAsia="zh-CN"/>
        </w:rPr>
        <w:t xml:space="preserve">Since there is no specific RACH resource for Msg1 transmission, all </w:t>
      </w:r>
      <w:r>
        <w:rPr>
          <w:rFonts w:eastAsiaTheme="minorEastAsia"/>
          <w:iCs/>
          <w:lang w:eastAsia="zh-CN"/>
        </w:rPr>
        <w:t>early</w:t>
      </w:r>
      <w:r>
        <w:rPr>
          <w:rFonts w:eastAsiaTheme="minorEastAsia" w:hint="eastAsia"/>
          <w:iCs/>
          <w:lang w:eastAsia="zh-CN"/>
        </w:rPr>
        <w:t xml:space="preserve"> identification indications have to be included in Msg3</w:t>
      </w:r>
      <w:r w:rsidR="00365167">
        <w:rPr>
          <w:rFonts w:eastAsiaTheme="minorEastAsia" w:hint="eastAsia"/>
          <w:iCs/>
          <w:lang w:eastAsia="zh-CN"/>
        </w:rPr>
        <w:t xml:space="preserve">, which means there will be a </w:t>
      </w:r>
      <w:r w:rsidR="00365167" w:rsidRPr="00365167">
        <w:rPr>
          <w:rFonts w:eastAsiaTheme="minorEastAsia"/>
          <w:iCs/>
          <w:lang w:eastAsia="zh-CN"/>
        </w:rPr>
        <w:t>collision of LCID selection in Msg3 for a feature combination</w:t>
      </w:r>
      <w:r>
        <w:rPr>
          <w:rFonts w:eastAsiaTheme="minorEastAsia" w:hint="eastAsia"/>
          <w:iCs/>
          <w:lang w:eastAsia="zh-CN"/>
        </w:rPr>
        <w:t xml:space="preserve">. </w:t>
      </w:r>
      <w:r>
        <w:rPr>
          <w:rFonts w:eastAsiaTheme="minorEastAsia"/>
          <w:iCs/>
          <w:lang w:eastAsia="zh-CN"/>
        </w:rPr>
        <w:t>I</w:t>
      </w:r>
      <w:r>
        <w:rPr>
          <w:rFonts w:eastAsiaTheme="minorEastAsia" w:hint="eastAsia"/>
          <w:iCs/>
          <w:lang w:eastAsia="zh-CN"/>
        </w:rPr>
        <w:t>f there is no specific LCID for a feature combination, RAN2 needs to discuss whether to introduce a priority for LCID selection.</w:t>
      </w:r>
    </w:p>
    <w:p w:rsidR="00092F17" w:rsidRPr="00CA41B8" w:rsidRDefault="00FF5E63" w:rsidP="00AC070D">
      <w:pPr>
        <w:spacing w:beforeLines="50" w:before="120" w:afterLines="50" w:after="120"/>
        <w:jc w:val="both"/>
        <w:rPr>
          <w:rFonts w:eastAsiaTheme="minorEastAsia"/>
          <w:b/>
          <w:lang w:eastAsia="zh-CN"/>
        </w:rPr>
      </w:pPr>
      <w:r>
        <w:rPr>
          <w:rFonts w:eastAsiaTheme="minorEastAsia" w:hint="eastAsia"/>
          <w:b/>
          <w:lang w:eastAsia="zh-CN"/>
        </w:rPr>
        <w:t xml:space="preserve">Proposal 2: </w:t>
      </w:r>
      <w:r w:rsidRPr="00FF5E63">
        <w:rPr>
          <w:rFonts w:eastAsiaTheme="minorEastAsia" w:hint="eastAsia"/>
          <w:b/>
          <w:iCs/>
          <w:lang w:eastAsia="zh-CN"/>
        </w:rPr>
        <w:t xml:space="preserve">RAN2 to discuss </w:t>
      </w:r>
      <w:r>
        <w:rPr>
          <w:rFonts w:eastAsiaTheme="minorEastAsia" w:hint="eastAsia"/>
          <w:b/>
          <w:iCs/>
          <w:lang w:eastAsia="zh-CN"/>
        </w:rPr>
        <w:t>how to address the collision of LCID selection in Msg3 for a feature combination.</w:t>
      </w:r>
    </w:p>
    <w:p w:rsidR="00E3725B" w:rsidRDefault="00E3725B" w:rsidP="00E3725B">
      <w:pPr>
        <w:pStyle w:val="1"/>
        <w:jc w:val="both"/>
      </w:pPr>
      <w:r>
        <w:t>Conclusion</w:t>
      </w:r>
    </w:p>
    <w:p w:rsidR="00F80180" w:rsidRDefault="007B5B55" w:rsidP="00E3725B">
      <w:pPr>
        <w:pStyle w:val="a0"/>
        <w:rPr>
          <w:rFonts w:eastAsia="宋体"/>
          <w:lang w:val="en-GB" w:eastAsia="zh-CN"/>
        </w:rPr>
      </w:pPr>
      <w:r>
        <w:rPr>
          <w:rFonts w:eastAsia="宋体" w:hint="eastAsia"/>
          <w:lang w:val="en-GB" w:eastAsia="zh-CN"/>
        </w:rPr>
        <w:t xml:space="preserve">In this paper, we discuss the </w:t>
      </w:r>
      <w:r w:rsidR="00F80180" w:rsidRPr="00F80180">
        <w:rPr>
          <w:rFonts w:eastAsia="宋体"/>
          <w:lang w:val="en-GB" w:eastAsia="zh-CN"/>
        </w:rPr>
        <w:t>LCID selection for feature combination</w:t>
      </w:r>
      <w:r w:rsidR="00F80180">
        <w:rPr>
          <w:rFonts w:eastAsia="宋体" w:hint="eastAsia"/>
          <w:lang w:val="en-GB" w:eastAsia="zh-CN"/>
        </w:rPr>
        <w:t xml:space="preserve"> with the following observations:</w:t>
      </w:r>
    </w:p>
    <w:p w:rsidR="00862EEA" w:rsidRPr="00054ED3" w:rsidRDefault="00862EEA" w:rsidP="00862EEA">
      <w:pPr>
        <w:spacing w:beforeLines="50" w:before="120" w:afterLines="50" w:after="120"/>
        <w:rPr>
          <w:rFonts w:eastAsiaTheme="minorEastAsia"/>
          <w:b/>
          <w:iCs/>
          <w:lang w:eastAsia="zh-CN"/>
        </w:rPr>
      </w:pPr>
      <w:r w:rsidRPr="00054ED3">
        <w:rPr>
          <w:rFonts w:eastAsiaTheme="minorEastAsia"/>
          <w:b/>
          <w:iCs/>
          <w:lang w:eastAsia="zh-CN"/>
        </w:rPr>
        <w:t>O</w:t>
      </w:r>
      <w:r w:rsidRPr="00054ED3">
        <w:rPr>
          <w:rFonts w:eastAsiaTheme="minorEastAsia" w:hint="eastAsia"/>
          <w:b/>
          <w:iCs/>
          <w:lang w:eastAsia="zh-CN"/>
        </w:rPr>
        <w:t xml:space="preserve">bservation 1: </w:t>
      </w:r>
      <w:r w:rsidRPr="00054ED3">
        <w:rPr>
          <w:rFonts w:eastAsiaTheme="minorEastAsia"/>
          <w:b/>
          <w:iCs/>
          <w:lang w:eastAsia="zh-CN"/>
        </w:rPr>
        <w:t>R18 Redcap and R18 coverage enhancements (Msg1 repetition) WIs both agreed to introduce a new feature in feature combination for RACH partitioning</w:t>
      </w:r>
      <w:r w:rsidRPr="00054ED3">
        <w:rPr>
          <w:rFonts w:eastAsiaTheme="minorEastAsia" w:hint="eastAsia"/>
          <w:b/>
          <w:iCs/>
          <w:lang w:eastAsia="zh-CN"/>
        </w:rPr>
        <w:t>.</w:t>
      </w:r>
    </w:p>
    <w:p w:rsidR="001A05AF" w:rsidRPr="00A827D2" w:rsidRDefault="001A05AF" w:rsidP="001A05AF">
      <w:pPr>
        <w:spacing w:beforeLines="50" w:before="120" w:afterLines="50" w:after="120"/>
        <w:rPr>
          <w:rFonts w:eastAsiaTheme="minorEastAsia"/>
          <w:b/>
          <w:iCs/>
          <w:lang w:val="en-GB" w:eastAsia="zh-CN"/>
        </w:rPr>
      </w:pPr>
      <w:r w:rsidRPr="00A827D2">
        <w:rPr>
          <w:rFonts w:eastAsiaTheme="minorEastAsia"/>
          <w:b/>
          <w:iCs/>
          <w:lang w:val="en-GB" w:eastAsia="zh-CN"/>
        </w:rPr>
        <w:t>O</w:t>
      </w:r>
      <w:r w:rsidRPr="00A827D2">
        <w:rPr>
          <w:rFonts w:eastAsiaTheme="minorEastAsia" w:hint="eastAsia"/>
          <w:b/>
          <w:iCs/>
          <w:lang w:val="en-GB" w:eastAsia="zh-CN"/>
        </w:rPr>
        <w:t>bservation 2: R18 NTN/</w:t>
      </w:r>
      <w:proofErr w:type="spellStart"/>
      <w:r w:rsidRPr="00A827D2">
        <w:rPr>
          <w:rFonts w:eastAsiaTheme="minorEastAsia" w:hint="eastAsia"/>
          <w:b/>
          <w:iCs/>
          <w:lang w:val="en-GB" w:eastAsia="zh-CN"/>
        </w:rPr>
        <w:t>eRedcap</w:t>
      </w:r>
      <w:proofErr w:type="spellEnd"/>
      <w:r w:rsidRPr="00A827D2">
        <w:rPr>
          <w:rFonts w:eastAsiaTheme="minorEastAsia" w:hint="eastAsia"/>
          <w:b/>
          <w:iCs/>
          <w:lang w:val="en-GB" w:eastAsia="zh-CN"/>
        </w:rPr>
        <w:t>/MUSIM intended to introduce new LCIDs for early identification</w:t>
      </w:r>
      <w:r>
        <w:rPr>
          <w:rFonts w:eastAsiaTheme="minorEastAsia" w:hint="eastAsia"/>
          <w:b/>
          <w:iCs/>
          <w:lang w:val="en-GB" w:eastAsia="zh-CN"/>
        </w:rPr>
        <w:t xml:space="preserve"> in Msg3</w:t>
      </w:r>
      <w:r w:rsidRPr="00A827D2">
        <w:rPr>
          <w:rFonts w:eastAsiaTheme="minorEastAsia" w:hint="eastAsia"/>
          <w:b/>
          <w:iCs/>
          <w:lang w:val="en-GB" w:eastAsia="zh-CN"/>
        </w:rPr>
        <w:t>.</w:t>
      </w:r>
    </w:p>
    <w:p w:rsidR="00F80180" w:rsidRPr="001A05AF" w:rsidRDefault="00F80180" w:rsidP="00E3725B">
      <w:pPr>
        <w:pStyle w:val="a0"/>
        <w:rPr>
          <w:rFonts w:eastAsia="宋体"/>
          <w:lang w:val="en-GB" w:eastAsia="zh-CN"/>
        </w:rPr>
      </w:pPr>
    </w:p>
    <w:p w:rsidR="00E3725B" w:rsidRDefault="007B5B55" w:rsidP="00E3725B">
      <w:pPr>
        <w:pStyle w:val="a0"/>
        <w:rPr>
          <w:rFonts w:eastAsia="宋体"/>
          <w:lang w:val="en-GB" w:eastAsia="zh-CN"/>
        </w:rPr>
      </w:pPr>
      <w:r>
        <w:rPr>
          <w:rFonts w:eastAsia="宋体"/>
          <w:lang w:val="en-GB" w:eastAsia="zh-CN"/>
        </w:rPr>
        <w:t>A</w:t>
      </w:r>
      <w:r>
        <w:rPr>
          <w:rFonts w:eastAsia="宋体" w:hint="eastAsia"/>
          <w:lang w:val="en-GB" w:eastAsia="zh-CN"/>
        </w:rPr>
        <w:t>nd we propose</w:t>
      </w:r>
      <w:r w:rsidR="00E3725B">
        <w:rPr>
          <w:rFonts w:eastAsia="宋体" w:hint="eastAsia"/>
          <w:lang w:val="en-GB" w:eastAsia="zh-CN"/>
        </w:rPr>
        <w:t>:</w:t>
      </w:r>
    </w:p>
    <w:p w:rsidR="00862EEA" w:rsidRPr="00FF5E63" w:rsidRDefault="00862EEA" w:rsidP="00862EEA">
      <w:pPr>
        <w:spacing w:beforeLines="50" w:before="120" w:afterLines="50" w:after="120"/>
        <w:rPr>
          <w:rFonts w:eastAsiaTheme="minorEastAsia"/>
          <w:b/>
          <w:iCs/>
          <w:lang w:eastAsia="zh-CN"/>
        </w:rPr>
      </w:pPr>
      <w:bookmarkStart w:id="4" w:name="_Ref69910645"/>
      <w:r w:rsidRPr="00FF5E63">
        <w:rPr>
          <w:rFonts w:eastAsiaTheme="minorEastAsia" w:hint="eastAsia"/>
          <w:b/>
          <w:iCs/>
          <w:lang w:eastAsia="zh-CN"/>
        </w:rPr>
        <w:t>Proposal 1: RAN2 to discuss when there is dedicated Msg1 resource for (e</w:t>
      </w:r>
      <w:proofErr w:type="gramStart"/>
      <w:r w:rsidRPr="00FF5E63">
        <w:rPr>
          <w:rFonts w:eastAsiaTheme="minorEastAsia" w:hint="eastAsia"/>
          <w:b/>
          <w:iCs/>
          <w:lang w:eastAsia="zh-CN"/>
        </w:rPr>
        <w:t>)Redcap</w:t>
      </w:r>
      <w:proofErr w:type="gramEnd"/>
      <w:r w:rsidRPr="00FF5E63">
        <w:rPr>
          <w:rFonts w:eastAsiaTheme="minorEastAsia" w:hint="eastAsia"/>
          <w:b/>
          <w:iCs/>
          <w:lang w:eastAsia="zh-CN"/>
        </w:rPr>
        <w:t xml:space="preserve">, whether to only include LCID associated to other feature in Msg3 in case of a feature combination (e.g., R18 </w:t>
      </w:r>
      <w:proofErr w:type="spellStart"/>
      <w:r w:rsidRPr="00FF5E63">
        <w:rPr>
          <w:rFonts w:eastAsiaTheme="minorEastAsia" w:hint="eastAsia"/>
          <w:b/>
          <w:iCs/>
          <w:lang w:eastAsia="zh-CN"/>
        </w:rPr>
        <w:t>eRedcap</w:t>
      </w:r>
      <w:proofErr w:type="spellEnd"/>
      <w:r w:rsidRPr="00FF5E63">
        <w:rPr>
          <w:rFonts w:eastAsiaTheme="minorEastAsia" w:hint="eastAsia"/>
          <w:b/>
          <w:iCs/>
          <w:lang w:eastAsia="zh-CN"/>
        </w:rPr>
        <w:t xml:space="preserve"> + R18 NTN).</w:t>
      </w:r>
    </w:p>
    <w:p w:rsidR="00862EEA" w:rsidRPr="00CA41B8" w:rsidRDefault="00862EEA" w:rsidP="00862EEA">
      <w:pPr>
        <w:spacing w:beforeLines="50" w:before="120" w:afterLines="50" w:after="120"/>
        <w:jc w:val="both"/>
        <w:rPr>
          <w:rFonts w:eastAsiaTheme="minorEastAsia"/>
          <w:b/>
          <w:lang w:eastAsia="zh-CN"/>
        </w:rPr>
      </w:pPr>
      <w:r>
        <w:rPr>
          <w:rFonts w:eastAsiaTheme="minorEastAsia" w:hint="eastAsia"/>
          <w:b/>
          <w:lang w:eastAsia="zh-CN"/>
        </w:rPr>
        <w:t xml:space="preserve">Proposal 2: </w:t>
      </w:r>
      <w:r w:rsidRPr="00FF5E63">
        <w:rPr>
          <w:rFonts w:eastAsiaTheme="minorEastAsia" w:hint="eastAsia"/>
          <w:b/>
          <w:iCs/>
          <w:lang w:eastAsia="zh-CN"/>
        </w:rPr>
        <w:t xml:space="preserve">RAN2 to discuss </w:t>
      </w:r>
      <w:r>
        <w:rPr>
          <w:rFonts w:eastAsiaTheme="minorEastAsia" w:hint="eastAsia"/>
          <w:b/>
          <w:iCs/>
          <w:lang w:eastAsia="zh-CN"/>
        </w:rPr>
        <w:t>how to address the collision of LCID selection in Msg3 for a feature combination.</w:t>
      </w:r>
    </w:p>
    <w:p w:rsidR="00566098" w:rsidRPr="00862EEA" w:rsidRDefault="00566098" w:rsidP="00566098">
      <w:pPr>
        <w:spacing w:beforeLines="100" w:before="240"/>
        <w:jc w:val="both"/>
        <w:rPr>
          <w:rFonts w:eastAsiaTheme="minorEastAsia"/>
          <w:b/>
          <w:lang w:eastAsia="zh-CN"/>
        </w:rPr>
      </w:pPr>
    </w:p>
    <w:p w:rsidR="00571FA4" w:rsidRDefault="0066198B" w:rsidP="00566098">
      <w:pPr>
        <w:pStyle w:val="1"/>
        <w:jc w:val="both"/>
      </w:pPr>
      <w:r>
        <w:rPr>
          <w:rFonts w:hint="eastAsia"/>
        </w:rPr>
        <w:t>Reference</w:t>
      </w:r>
    </w:p>
    <w:p w:rsidR="002F3E11" w:rsidRPr="00B937C3" w:rsidRDefault="0006640B" w:rsidP="0006640B">
      <w:pPr>
        <w:numPr>
          <w:ilvl w:val="0"/>
          <w:numId w:val="11"/>
        </w:numPr>
        <w:overflowPunct w:val="0"/>
        <w:autoSpaceDE w:val="0"/>
        <w:autoSpaceDN w:val="0"/>
        <w:adjustRightInd w:val="0"/>
        <w:spacing w:after="120" w:line="288" w:lineRule="auto"/>
        <w:jc w:val="both"/>
        <w:textAlignment w:val="baseline"/>
        <w:rPr>
          <w:rFonts w:eastAsia="Malgun Gothic"/>
          <w:iCs/>
          <w:lang w:eastAsia="ko-KR"/>
        </w:rPr>
      </w:pPr>
      <w:bookmarkStart w:id="5" w:name="_Ref112845330"/>
      <w:bookmarkStart w:id="6" w:name="_Ref112763230"/>
      <w:r w:rsidRPr="0006640B">
        <w:rPr>
          <w:rFonts w:eastAsia="Malgun Gothic"/>
          <w:iCs/>
          <w:lang w:eastAsia="ko-KR"/>
        </w:rPr>
        <w:t>R2-2309754</w:t>
      </w:r>
      <w:bookmarkStart w:id="7" w:name="_GoBack"/>
      <w:bookmarkEnd w:id="7"/>
      <w:r w:rsidR="007D3DE4">
        <w:rPr>
          <w:rFonts w:eastAsiaTheme="minorEastAsia" w:hint="eastAsia"/>
          <w:iCs/>
          <w:lang w:eastAsia="zh-CN"/>
        </w:rPr>
        <w:t>,</w:t>
      </w:r>
      <w:r w:rsidR="007D3DE4" w:rsidRPr="007D3DE4">
        <w:rPr>
          <w:rFonts w:eastAsia="Malgun Gothic"/>
          <w:iCs/>
          <w:lang w:eastAsia="ko-KR"/>
        </w:rPr>
        <w:t xml:space="preserve"> </w:t>
      </w:r>
      <w:r w:rsidR="001C2953" w:rsidRPr="001C2953">
        <w:rPr>
          <w:rFonts w:eastAsia="Malgun Gothic"/>
          <w:iCs/>
          <w:lang w:eastAsia="ko-KR"/>
        </w:rPr>
        <w:t>Discussion on CCCH LCID extension</w:t>
      </w:r>
      <w:r w:rsidR="007D3DE4">
        <w:rPr>
          <w:rFonts w:eastAsiaTheme="minorEastAsia" w:hint="eastAsia"/>
          <w:iCs/>
          <w:lang w:eastAsia="zh-CN"/>
        </w:rPr>
        <w:t xml:space="preserve">, </w:t>
      </w:r>
      <w:r w:rsidR="001C2953">
        <w:rPr>
          <w:rFonts w:eastAsiaTheme="minorEastAsia" w:hint="eastAsia"/>
          <w:iCs/>
          <w:lang w:eastAsia="zh-CN"/>
        </w:rPr>
        <w:t>CATT</w:t>
      </w:r>
    </w:p>
    <w:bookmarkEnd w:id="4"/>
    <w:bookmarkEnd w:id="5"/>
    <w:bookmarkEnd w:id="6"/>
    <w:p w:rsidR="00ED7C8B" w:rsidRPr="004A396D" w:rsidRDefault="00ED7C8B" w:rsidP="00055058">
      <w:pPr>
        <w:pStyle w:val="a0"/>
        <w:ind w:left="420"/>
        <w:rPr>
          <w:rFonts w:eastAsiaTheme="minorEastAsia"/>
          <w:lang w:val="en-GB" w:eastAsia="zh-CN"/>
        </w:rPr>
      </w:pPr>
    </w:p>
    <w:p w:rsidR="001771C2" w:rsidRPr="00ED7C8B" w:rsidRDefault="001771C2" w:rsidP="0095083D">
      <w:pPr>
        <w:pStyle w:val="a0"/>
        <w:rPr>
          <w:rFonts w:eastAsiaTheme="minorEastAsia"/>
          <w:lang w:val="en-GB" w:eastAsia="zh-CN"/>
        </w:rPr>
      </w:pPr>
    </w:p>
    <w:sectPr w:rsidR="001771C2" w:rsidRPr="00ED7C8B" w:rsidSect="00675CDA">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04A" w:rsidRDefault="000E004A">
      <w:r>
        <w:separator/>
      </w:r>
    </w:p>
  </w:endnote>
  <w:endnote w:type="continuationSeparator" w:id="0">
    <w:p w:rsidR="000E004A" w:rsidRDefault="000E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929" w:rsidRDefault="00C4192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41929" w:rsidRDefault="00C4192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929" w:rsidRDefault="00C4192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6640B">
      <w:rPr>
        <w:rStyle w:val="ae"/>
        <w:noProof/>
      </w:rPr>
      <w:t>4</w:t>
    </w:r>
    <w:r>
      <w:rPr>
        <w:rStyle w:val="ae"/>
      </w:rPr>
      <w:fldChar w:fldCharType="end"/>
    </w:r>
  </w:p>
  <w:p w:rsidR="00C41929" w:rsidRPr="00977F1F" w:rsidRDefault="00C41929"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04A" w:rsidRDefault="000E004A">
      <w:r>
        <w:separator/>
      </w:r>
    </w:p>
  </w:footnote>
  <w:footnote w:type="continuationSeparator" w:id="0">
    <w:p w:rsidR="000E004A" w:rsidRDefault="000E0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929" w:rsidRDefault="00C41929"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C5EFAC6"/>
    <w:multiLevelType w:val="singleLevel"/>
    <w:tmpl w:val="FC5EFAC6"/>
    <w:lvl w:ilvl="0">
      <w:start w:val="1"/>
      <w:numFmt w:val="decimal"/>
      <w:suff w:val="space"/>
      <w:lvlText w:val="[%1]"/>
      <w:lvlJc w:val="left"/>
    </w:lvl>
  </w:abstractNum>
  <w:abstractNum w:abstractNumId="2">
    <w:nsid w:val="FFFFFFFE"/>
    <w:multiLevelType w:val="singleLevel"/>
    <w:tmpl w:val="FFFFFFFF"/>
    <w:lvl w:ilvl="0">
      <w:numFmt w:val="decimal"/>
      <w:pStyle w:val="BL"/>
      <w:lvlText w:val="*"/>
      <w:lvlJc w:val="left"/>
    </w:lvl>
  </w:abstractNum>
  <w:abstractNum w:abstractNumId="3">
    <w:nsid w:val="013615C6"/>
    <w:multiLevelType w:val="hybridMultilevel"/>
    <w:tmpl w:val="EB1C1F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FE27F1"/>
    <w:multiLevelType w:val="hybridMultilevel"/>
    <w:tmpl w:val="28EE92F4"/>
    <w:lvl w:ilvl="0" w:tplc="564E5C60">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5">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1A8468F3"/>
    <w:multiLevelType w:val="hybridMultilevel"/>
    <w:tmpl w:val="BD04DC0E"/>
    <w:lvl w:ilvl="0" w:tplc="9EA6F078">
      <w:start w:val="38"/>
      <w:numFmt w:val="bullet"/>
      <w:lvlText w:val="-"/>
      <w:lvlJc w:val="left"/>
      <w:pPr>
        <w:ind w:left="360" w:hanging="360"/>
      </w:pPr>
      <w:rPr>
        <w:rFonts w:ascii="Arial" w:eastAsiaTheme="minorEastAsia"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C430BA"/>
    <w:multiLevelType w:val="hybridMultilevel"/>
    <w:tmpl w:val="55340AB4"/>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35566C37"/>
    <w:multiLevelType w:val="hybridMultilevel"/>
    <w:tmpl w:val="EB1C1F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8C383C"/>
    <w:multiLevelType w:val="hybridMultilevel"/>
    <w:tmpl w:val="EB1C1F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0D2323"/>
    <w:multiLevelType w:val="hybridMultilevel"/>
    <w:tmpl w:val="517A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9E27D5"/>
    <w:multiLevelType w:val="singleLevel"/>
    <w:tmpl w:val="419E27D5"/>
    <w:lvl w:ilvl="0">
      <w:start w:val="1"/>
      <w:numFmt w:val="bullet"/>
      <w:lvlText w:val="•"/>
      <w:lvlJc w:val="left"/>
      <w:pPr>
        <w:ind w:left="420" w:hanging="420"/>
      </w:pPr>
      <w:rPr>
        <w:rFonts w:ascii="Arial" w:hAnsi="Arial" w:cs="Arial" w:hint="default"/>
      </w:rPr>
    </w:lvl>
  </w:abstractNum>
  <w:abstractNum w:abstractNumId="15">
    <w:nsid w:val="49852E9C"/>
    <w:multiLevelType w:val="hybridMultilevel"/>
    <w:tmpl w:val="78DE6A90"/>
    <w:lvl w:ilvl="0" w:tplc="769A4C98">
      <w:start w:val="1"/>
      <w:numFmt w:val="bullet"/>
      <w:lvlText w:val=""/>
      <w:lvlJc w:val="left"/>
      <w:pPr>
        <w:ind w:left="1470" w:hanging="420"/>
      </w:pPr>
      <w:rPr>
        <w:rFonts w:ascii="Wingdings" w:hAnsi="Wingdings" w:hint="default"/>
        <w:color w:val="000000"/>
      </w:rPr>
    </w:lvl>
    <w:lvl w:ilvl="1" w:tplc="04090003">
      <w:start w:val="1"/>
      <w:numFmt w:val="bullet"/>
      <w:lvlText w:val=""/>
      <w:lvlJc w:val="left"/>
      <w:pPr>
        <w:ind w:left="1890" w:hanging="420"/>
      </w:pPr>
      <w:rPr>
        <w:rFonts w:ascii="Wingdings" w:hAnsi="Wingdings" w:hint="default"/>
      </w:rPr>
    </w:lvl>
    <w:lvl w:ilvl="2" w:tplc="04090005">
      <w:start w:val="1"/>
      <w:numFmt w:val="bullet"/>
      <w:lvlText w:val=""/>
      <w:lvlJc w:val="left"/>
      <w:pPr>
        <w:ind w:left="2310" w:hanging="420"/>
      </w:pPr>
      <w:rPr>
        <w:rFonts w:ascii="Wingdings" w:hAnsi="Wingdings" w:hint="default"/>
      </w:rPr>
    </w:lvl>
    <w:lvl w:ilvl="3" w:tplc="04090001">
      <w:start w:val="1"/>
      <w:numFmt w:val="bullet"/>
      <w:lvlText w:val=""/>
      <w:lvlJc w:val="left"/>
      <w:pPr>
        <w:ind w:left="2730" w:hanging="420"/>
      </w:pPr>
      <w:rPr>
        <w:rFonts w:ascii="Wingdings" w:hAnsi="Wingdings" w:hint="default"/>
      </w:rPr>
    </w:lvl>
    <w:lvl w:ilvl="4" w:tplc="04090003">
      <w:start w:val="1"/>
      <w:numFmt w:val="bullet"/>
      <w:lvlText w:val=""/>
      <w:lvlJc w:val="left"/>
      <w:pPr>
        <w:ind w:left="3150" w:hanging="420"/>
      </w:pPr>
      <w:rPr>
        <w:rFonts w:ascii="Wingdings" w:hAnsi="Wingdings" w:hint="default"/>
      </w:rPr>
    </w:lvl>
    <w:lvl w:ilvl="5" w:tplc="04090005">
      <w:start w:val="1"/>
      <w:numFmt w:val="bullet"/>
      <w:lvlText w:val=""/>
      <w:lvlJc w:val="left"/>
      <w:pPr>
        <w:ind w:left="3570" w:hanging="420"/>
      </w:pPr>
      <w:rPr>
        <w:rFonts w:ascii="Wingdings" w:hAnsi="Wingdings" w:hint="default"/>
      </w:rPr>
    </w:lvl>
    <w:lvl w:ilvl="6" w:tplc="04090001">
      <w:start w:val="1"/>
      <w:numFmt w:val="bullet"/>
      <w:lvlText w:val=""/>
      <w:lvlJc w:val="left"/>
      <w:pPr>
        <w:ind w:left="3990" w:hanging="420"/>
      </w:pPr>
      <w:rPr>
        <w:rFonts w:ascii="Wingdings" w:hAnsi="Wingdings" w:hint="default"/>
      </w:rPr>
    </w:lvl>
    <w:lvl w:ilvl="7" w:tplc="04090003">
      <w:start w:val="1"/>
      <w:numFmt w:val="bullet"/>
      <w:lvlText w:val=""/>
      <w:lvlJc w:val="left"/>
      <w:pPr>
        <w:ind w:left="4410" w:hanging="420"/>
      </w:pPr>
      <w:rPr>
        <w:rFonts w:ascii="Wingdings" w:hAnsi="Wingdings" w:hint="default"/>
      </w:rPr>
    </w:lvl>
    <w:lvl w:ilvl="8" w:tplc="04090005">
      <w:start w:val="1"/>
      <w:numFmt w:val="bullet"/>
      <w:lvlText w:val=""/>
      <w:lvlJc w:val="left"/>
      <w:pPr>
        <w:ind w:left="483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AC1143C"/>
    <w:multiLevelType w:val="hybridMultilevel"/>
    <w:tmpl w:val="E8D61568"/>
    <w:lvl w:ilvl="0" w:tplc="76E8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E319EF"/>
    <w:multiLevelType w:val="hybridMultilevel"/>
    <w:tmpl w:val="7ADEF7B4"/>
    <w:lvl w:ilvl="0" w:tplc="2D4AF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D1C5E4D"/>
    <w:multiLevelType w:val="hybridMultilevel"/>
    <w:tmpl w:val="EB1C1F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51159B"/>
    <w:multiLevelType w:val="hybridMultilevel"/>
    <w:tmpl w:val="64F0AD16"/>
    <w:lvl w:ilvl="0" w:tplc="0409000D">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BD0272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i w:val="0"/>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C0B04C3"/>
    <w:multiLevelType w:val="hybridMultilevel"/>
    <w:tmpl w:val="B2501406"/>
    <w:lvl w:ilvl="0" w:tplc="983CCEDC">
      <w:start w:val="1"/>
      <w:numFmt w:val="bullet"/>
      <w:lvlText w:val="•"/>
      <w:lvlJc w:val="left"/>
      <w:pPr>
        <w:tabs>
          <w:tab w:val="num" w:pos="720"/>
        </w:tabs>
        <w:ind w:left="720" w:hanging="360"/>
      </w:pPr>
      <w:rPr>
        <w:rFonts w:ascii="Arial" w:hAnsi="Arial" w:hint="default"/>
      </w:rPr>
    </w:lvl>
    <w:lvl w:ilvl="1" w:tplc="420648F2">
      <w:start w:val="3551"/>
      <w:numFmt w:val="bullet"/>
      <w:lvlText w:val="•"/>
      <w:lvlJc w:val="left"/>
      <w:pPr>
        <w:tabs>
          <w:tab w:val="num" w:pos="1440"/>
        </w:tabs>
        <w:ind w:left="1440" w:hanging="360"/>
      </w:pPr>
      <w:rPr>
        <w:rFonts w:ascii="Arial" w:hAnsi="Arial" w:hint="default"/>
      </w:rPr>
    </w:lvl>
    <w:lvl w:ilvl="2" w:tplc="D9926B5E" w:tentative="1">
      <w:start w:val="1"/>
      <w:numFmt w:val="bullet"/>
      <w:lvlText w:val="•"/>
      <w:lvlJc w:val="left"/>
      <w:pPr>
        <w:tabs>
          <w:tab w:val="num" w:pos="2160"/>
        </w:tabs>
        <w:ind w:left="2160" w:hanging="360"/>
      </w:pPr>
      <w:rPr>
        <w:rFonts w:ascii="Arial" w:hAnsi="Arial" w:hint="default"/>
      </w:rPr>
    </w:lvl>
    <w:lvl w:ilvl="3" w:tplc="60CE2A96" w:tentative="1">
      <w:start w:val="1"/>
      <w:numFmt w:val="bullet"/>
      <w:lvlText w:val="•"/>
      <w:lvlJc w:val="left"/>
      <w:pPr>
        <w:tabs>
          <w:tab w:val="num" w:pos="2880"/>
        </w:tabs>
        <w:ind w:left="2880" w:hanging="360"/>
      </w:pPr>
      <w:rPr>
        <w:rFonts w:ascii="Arial" w:hAnsi="Arial" w:hint="default"/>
      </w:rPr>
    </w:lvl>
    <w:lvl w:ilvl="4" w:tplc="3C18BB62" w:tentative="1">
      <w:start w:val="1"/>
      <w:numFmt w:val="bullet"/>
      <w:lvlText w:val="•"/>
      <w:lvlJc w:val="left"/>
      <w:pPr>
        <w:tabs>
          <w:tab w:val="num" w:pos="3600"/>
        </w:tabs>
        <w:ind w:left="3600" w:hanging="360"/>
      </w:pPr>
      <w:rPr>
        <w:rFonts w:ascii="Arial" w:hAnsi="Arial" w:hint="default"/>
      </w:rPr>
    </w:lvl>
    <w:lvl w:ilvl="5" w:tplc="585EAA16" w:tentative="1">
      <w:start w:val="1"/>
      <w:numFmt w:val="bullet"/>
      <w:lvlText w:val="•"/>
      <w:lvlJc w:val="left"/>
      <w:pPr>
        <w:tabs>
          <w:tab w:val="num" w:pos="4320"/>
        </w:tabs>
        <w:ind w:left="4320" w:hanging="360"/>
      </w:pPr>
      <w:rPr>
        <w:rFonts w:ascii="Arial" w:hAnsi="Arial" w:hint="default"/>
      </w:rPr>
    </w:lvl>
    <w:lvl w:ilvl="6" w:tplc="870EB110" w:tentative="1">
      <w:start w:val="1"/>
      <w:numFmt w:val="bullet"/>
      <w:lvlText w:val="•"/>
      <w:lvlJc w:val="left"/>
      <w:pPr>
        <w:tabs>
          <w:tab w:val="num" w:pos="5040"/>
        </w:tabs>
        <w:ind w:left="5040" w:hanging="360"/>
      </w:pPr>
      <w:rPr>
        <w:rFonts w:ascii="Arial" w:hAnsi="Arial" w:hint="default"/>
      </w:rPr>
    </w:lvl>
    <w:lvl w:ilvl="7" w:tplc="67B28C82" w:tentative="1">
      <w:start w:val="1"/>
      <w:numFmt w:val="bullet"/>
      <w:lvlText w:val="•"/>
      <w:lvlJc w:val="left"/>
      <w:pPr>
        <w:tabs>
          <w:tab w:val="num" w:pos="5760"/>
        </w:tabs>
        <w:ind w:left="5760" w:hanging="360"/>
      </w:pPr>
      <w:rPr>
        <w:rFonts w:ascii="Arial" w:hAnsi="Arial" w:hint="default"/>
      </w:rPr>
    </w:lvl>
    <w:lvl w:ilvl="8" w:tplc="D9FE7EB4" w:tentative="1">
      <w:start w:val="1"/>
      <w:numFmt w:val="bullet"/>
      <w:lvlText w:val="•"/>
      <w:lvlJc w:val="left"/>
      <w:pPr>
        <w:tabs>
          <w:tab w:val="num" w:pos="6480"/>
        </w:tabs>
        <w:ind w:left="6480" w:hanging="360"/>
      </w:pPr>
      <w:rPr>
        <w:rFonts w:ascii="Arial" w:hAnsi="Arial"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8"/>
  </w:num>
  <w:num w:numId="3">
    <w:abstractNumId w:val="16"/>
  </w:num>
  <w:num w:numId="4">
    <w:abstractNumId w:val="10"/>
  </w:num>
  <w:num w:numId="5">
    <w:abstractNumId w:val="32"/>
  </w:num>
  <w:num w:numId="6">
    <w:abstractNumId w:val="24"/>
  </w:num>
  <w:num w:numId="7">
    <w:abstractNumId w:val="29"/>
  </w:num>
  <w:num w:numId="8">
    <w:abstractNumId w:val="22"/>
  </w:num>
  <w:num w:numId="9">
    <w:abstractNumId w:val="23"/>
  </w:num>
  <w:num w:numId="10">
    <w:abstractNumId w:val="17"/>
  </w:num>
  <w:num w:numId="11">
    <w:abstractNumId w:val="1"/>
  </w:num>
  <w:num w:numId="12">
    <w:abstractNumId w:val="1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5"/>
  </w:num>
  <w:num w:numId="16">
    <w:abstractNumId w:val="7"/>
  </w:num>
  <w:num w:numId="17">
    <w:abstractNumId w:val="23"/>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6"/>
  </w:num>
  <w:num w:numId="21">
    <w:abstractNumId w:val="14"/>
  </w:num>
  <w:num w:numId="22">
    <w:abstractNumId w:val="30"/>
  </w:num>
  <w:num w:numId="23">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4">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5">
    <w:abstractNumId w:val="30"/>
  </w:num>
  <w:num w:numId="26">
    <w:abstractNumId w:val="30"/>
  </w:num>
  <w:num w:numId="27">
    <w:abstractNumId w:val="30"/>
  </w:num>
  <w:num w:numId="28">
    <w:abstractNumId w:val="30"/>
  </w:num>
  <w:num w:numId="29">
    <w:abstractNumId w:val="30"/>
  </w:num>
  <w:num w:numId="30">
    <w:abstractNumId w:val="0"/>
  </w:num>
  <w:num w:numId="31">
    <w:abstractNumId w:val="6"/>
  </w:num>
  <w:num w:numId="32">
    <w:abstractNumId w:val="30"/>
  </w:num>
  <w:num w:numId="33">
    <w:abstractNumId w:val="30"/>
  </w:num>
  <w:num w:numId="34">
    <w:abstractNumId w:val="18"/>
  </w:num>
  <w:num w:numId="35">
    <w:abstractNumId w:val="13"/>
  </w:num>
  <w:num w:numId="36">
    <w:abstractNumId w:val="4"/>
  </w:num>
  <w:num w:numId="37">
    <w:abstractNumId w:val="3"/>
  </w:num>
  <w:num w:numId="38">
    <w:abstractNumId w:val="11"/>
  </w:num>
  <w:num w:numId="39">
    <w:abstractNumId w:val="9"/>
  </w:num>
  <w:num w:numId="40">
    <w:abstractNumId w:val="19"/>
  </w:num>
  <w:num w:numId="41">
    <w:abstractNumId w:val="21"/>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num>
  <w:num w:numId="44">
    <w:abstractNumId w:val="8"/>
  </w:num>
  <w:num w:numId="45">
    <w:abstractNumId w:val="27"/>
  </w:num>
  <w:num w:numId="46">
    <w:abstractNumId w:val="5"/>
  </w:num>
  <w:num w:numId="47">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76F5"/>
    <w:rsid w:val="000100DC"/>
    <w:rsid w:val="00010C87"/>
    <w:rsid w:val="0001137B"/>
    <w:rsid w:val="000116A5"/>
    <w:rsid w:val="0001189A"/>
    <w:rsid w:val="0001284D"/>
    <w:rsid w:val="00012F65"/>
    <w:rsid w:val="000130C4"/>
    <w:rsid w:val="00013310"/>
    <w:rsid w:val="000135B7"/>
    <w:rsid w:val="000138A6"/>
    <w:rsid w:val="00013A2D"/>
    <w:rsid w:val="00013A6E"/>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6CB"/>
    <w:rsid w:val="00017C6D"/>
    <w:rsid w:val="00020773"/>
    <w:rsid w:val="00020A3E"/>
    <w:rsid w:val="00020AE2"/>
    <w:rsid w:val="00020B09"/>
    <w:rsid w:val="00020CE6"/>
    <w:rsid w:val="0002102E"/>
    <w:rsid w:val="0002139B"/>
    <w:rsid w:val="00021596"/>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597F"/>
    <w:rsid w:val="000261DF"/>
    <w:rsid w:val="000264C6"/>
    <w:rsid w:val="0002652B"/>
    <w:rsid w:val="0002665B"/>
    <w:rsid w:val="00026A53"/>
    <w:rsid w:val="00026F60"/>
    <w:rsid w:val="000270B4"/>
    <w:rsid w:val="00027281"/>
    <w:rsid w:val="0002791A"/>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3CBF"/>
    <w:rsid w:val="0005479B"/>
    <w:rsid w:val="00054C08"/>
    <w:rsid w:val="00054ED3"/>
    <w:rsid w:val="00054FB6"/>
    <w:rsid w:val="00055058"/>
    <w:rsid w:val="000555E1"/>
    <w:rsid w:val="000556FA"/>
    <w:rsid w:val="00055E49"/>
    <w:rsid w:val="00056B1B"/>
    <w:rsid w:val="00056CF2"/>
    <w:rsid w:val="00057477"/>
    <w:rsid w:val="000575A9"/>
    <w:rsid w:val="00057B7E"/>
    <w:rsid w:val="00060AC5"/>
    <w:rsid w:val="00060DF6"/>
    <w:rsid w:val="00060EC7"/>
    <w:rsid w:val="00061208"/>
    <w:rsid w:val="00061F67"/>
    <w:rsid w:val="00062531"/>
    <w:rsid w:val="0006264B"/>
    <w:rsid w:val="000627C1"/>
    <w:rsid w:val="0006289E"/>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40B"/>
    <w:rsid w:val="00066A60"/>
    <w:rsid w:val="0006726E"/>
    <w:rsid w:val="000673E5"/>
    <w:rsid w:val="000706B4"/>
    <w:rsid w:val="000707B6"/>
    <w:rsid w:val="00070CFB"/>
    <w:rsid w:val="000711DF"/>
    <w:rsid w:val="00071779"/>
    <w:rsid w:val="000720E9"/>
    <w:rsid w:val="000726EA"/>
    <w:rsid w:val="00072CED"/>
    <w:rsid w:val="00072EF0"/>
    <w:rsid w:val="000731F9"/>
    <w:rsid w:val="00073606"/>
    <w:rsid w:val="00073665"/>
    <w:rsid w:val="000738D9"/>
    <w:rsid w:val="00073ABB"/>
    <w:rsid w:val="00073B72"/>
    <w:rsid w:val="00073DEE"/>
    <w:rsid w:val="00073E18"/>
    <w:rsid w:val="00073E6F"/>
    <w:rsid w:val="00074227"/>
    <w:rsid w:val="000743A2"/>
    <w:rsid w:val="000746D0"/>
    <w:rsid w:val="000747BD"/>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83E"/>
    <w:rsid w:val="00080B96"/>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5B81"/>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2F17"/>
    <w:rsid w:val="000931F4"/>
    <w:rsid w:val="0009335B"/>
    <w:rsid w:val="000935FB"/>
    <w:rsid w:val="00093E80"/>
    <w:rsid w:val="00093E9F"/>
    <w:rsid w:val="000943F6"/>
    <w:rsid w:val="00094C27"/>
    <w:rsid w:val="00095218"/>
    <w:rsid w:val="0009533A"/>
    <w:rsid w:val="000956B2"/>
    <w:rsid w:val="000958A3"/>
    <w:rsid w:val="00095B3C"/>
    <w:rsid w:val="00096678"/>
    <w:rsid w:val="00096BC9"/>
    <w:rsid w:val="00097266"/>
    <w:rsid w:val="00097ED3"/>
    <w:rsid w:val="000A020D"/>
    <w:rsid w:val="000A078C"/>
    <w:rsid w:val="000A0BAB"/>
    <w:rsid w:val="000A14E3"/>
    <w:rsid w:val="000A171C"/>
    <w:rsid w:val="000A19D9"/>
    <w:rsid w:val="000A1E95"/>
    <w:rsid w:val="000A236A"/>
    <w:rsid w:val="000A2763"/>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D8B"/>
    <w:rsid w:val="000B0880"/>
    <w:rsid w:val="000B0C8C"/>
    <w:rsid w:val="000B1497"/>
    <w:rsid w:val="000B1972"/>
    <w:rsid w:val="000B24D7"/>
    <w:rsid w:val="000B3070"/>
    <w:rsid w:val="000B3216"/>
    <w:rsid w:val="000B3B8B"/>
    <w:rsid w:val="000B3E0C"/>
    <w:rsid w:val="000B3F39"/>
    <w:rsid w:val="000B46FB"/>
    <w:rsid w:val="000B483F"/>
    <w:rsid w:val="000B492A"/>
    <w:rsid w:val="000B4EB3"/>
    <w:rsid w:val="000B501F"/>
    <w:rsid w:val="000B5638"/>
    <w:rsid w:val="000B6049"/>
    <w:rsid w:val="000B632B"/>
    <w:rsid w:val="000B66A6"/>
    <w:rsid w:val="000B6914"/>
    <w:rsid w:val="000B6C14"/>
    <w:rsid w:val="000B7123"/>
    <w:rsid w:val="000B726B"/>
    <w:rsid w:val="000C037A"/>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3EC0"/>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C85"/>
    <w:rsid w:val="000D0E75"/>
    <w:rsid w:val="000D19E0"/>
    <w:rsid w:val="000D1C39"/>
    <w:rsid w:val="000D218A"/>
    <w:rsid w:val="000D224D"/>
    <w:rsid w:val="000D2341"/>
    <w:rsid w:val="000D25DA"/>
    <w:rsid w:val="000D2630"/>
    <w:rsid w:val="000D275B"/>
    <w:rsid w:val="000D3D5C"/>
    <w:rsid w:val="000D3DD9"/>
    <w:rsid w:val="000D427B"/>
    <w:rsid w:val="000D4ABD"/>
    <w:rsid w:val="000D4E1E"/>
    <w:rsid w:val="000D5C4A"/>
    <w:rsid w:val="000D62FB"/>
    <w:rsid w:val="000D64DD"/>
    <w:rsid w:val="000D7109"/>
    <w:rsid w:val="000D746F"/>
    <w:rsid w:val="000D78A4"/>
    <w:rsid w:val="000D7B7B"/>
    <w:rsid w:val="000E004A"/>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2F87"/>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2D33"/>
    <w:rsid w:val="00123387"/>
    <w:rsid w:val="001234DE"/>
    <w:rsid w:val="001245FD"/>
    <w:rsid w:val="00125002"/>
    <w:rsid w:val="00125B94"/>
    <w:rsid w:val="001263C0"/>
    <w:rsid w:val="001265B3"/>
    <w:rsid w:val="001267F9"/>
    <w:rsid w:val="00126B90"/>
    <w:rsid w:val="001270A4"/>
    <w:rsid w:val="00127154"/>
    <w:rsid w:val="001272F4"/>
    <w:rsid w:val="00127513"/>
    <w:rsid w:val="0012787F"/>
    <w:rsid w:val="001300EB"/>
    <w:rsid w:val="001306FE"/>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6ED7"/>
    <w:rsid w:val="00137005"/>
    <w:rsid w:val="001371FD"/>
    <w:rsid w:val="00137349"/>
    <w:rsid w:val="001378A7"/>
    <w:rsid w:val="00137A41"/>
    <w:rsid w:val="00137FBF"/>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122"/>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2E95"/>
    <w:rsid w:val="00153580"/>
    <w:rsid w:val="00153D16"/>
    <w:rsid w:val="00153D39"/>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B28"/>
    <w:rsid w:val="00162EE1"/>
    <w:rsid w:val="001630CE"/>
    <w:rsid w:val="001632A1"/>
    <w:rsid w:val="00163817"/>
    <w:rsid w:val="00164894"/>
    <w:rsid w:val="00164943"/>
    <w:rsid w:val="00165181"/>
    <w:rsid w:val="00165322"/>
    <w:rsid w:val="00165B2B"/>
    <w:rsid w:val="00165B36"/>
    <w:rsid w:val="00165E7D"/>
    <w:rsid w:val="00165FB9"/>
    <w:rsid w:val="001660A4"/>
    <w:rsid w:val="00166196"/>
    <w:rsid w:val="001663E4"/>
    <w:rsid w:val="0016686F"/>
    <w:rsid w:val="001668B5"/>
    <w:rsid w:val="00166E90"/>
    <w:rsid w:val="001676F9"/>
    <w:rsid w:val="00167891"/>
    <w:rsid w:val="001679CD"/>
    <w:rsid w:val="00167D10"/>
    <w:rsid w:val="00170176"/>
    <w:rsid w:val="00170680"/>
    <w:rsid w:val="0017068B"/>
    <w:rsid w:val="00170760"/>
    <w:rsid w:val="001709B9"/>
    <w:rsid w:val="00170FFA"/>
    <w:rsid w:val="0017106B"/>
    <w:rsid w:val="00171AA7"/>
    <w:rsid w:val="00171C30"/>
    <w:rsid w:val="00171E5B"/>
    <w:rsid w:val="001726A5"/>
    <w:rsid w:val="00172CA2"/>
    <w:rsid w:val="00173310"/>
    <w:rsid w:val="00173952"/>
    <w:rsid w:val="00173DFF"/>
    <w:rsid w:val="001741ED"/>
    <w:rsid w:val="001743EE"/>
    <w:rsid w:val="00174466"/>
    <w:rsid w:val="0017488C"/>
    <w:rsid w:val="00174982"/>
    <w:rsid w:val="00174C7B"/>
    <w:rsid w:val="001751C5"/>
    <w:rsid w:val="00175355"/>
    <w:rsid w:val="001755FD"/>
    <w:rsid w:val="00175BE4"/>
    <w:rsid w:val="00175D02"/>
    <w:rsid w:val="0017624E"/>
    <w:rsid w:val="001770AC"/>
    <w:rsid w:val="001770AD"/>
    <w:rsid w:val="0017710E"/>
    <w:rsid w:val="001771C2"/>
    <w:rsid w:val="00177516"/>
    <w:rsid w:val="001777AA"/>
    <w:rsid w:val="001777CD"/>
    <w:rsid w:val="00177A8F"/>
    <w:rsid w:val="00177D25"/>
    <w:rsid w:val="00177D54"/>
    <w:rsid w:val="001802B6"/>
    <w:rsid w:val="001805EE"/>
    <w:rsid w:val="0018079A"/>
    <w:rsid w:val="00180B56"/>
    <w:rsid w:val="00181874"/>
    <w:rsid w:val="00181DF2"/>
    <w:rsid w:val="001820F8"/>
    <w:rsid w:val="00182229"/>
    <w:rsid w:val="001822DB"/>
    <w:rsid w:val="001824D3"/>
    <w:rsid w:val="0018252A"/>
    <w:rsid w:val="001826BA"/>
    <w:rsid w:val="00182B32"/>
    <w:rsid w:val="00182D95"/>
    <w:rsid w:val="00182D9E"/>
    <w:rsid w:val="00182ECF"/>
    <w:rsid w:val="0018301C"/>
    <w:rsid w:val="00183B67"/>
    <w:rsid w:val="0018402D"/>
    <w:rsid w:val="00184CA0"/>
    <w:rsid w:val="00184E4D"/>
    <w:rsid w:val="00184E65"/>
    <w:rsid w:val="00184F70"/>
    <w:rsid w:val="00185113"/>
    <w:rsid w:val="00185217"/>
    <w:rsid w:val="0018549C"/>
    <w:rsid w:val="001855BA"/>
    <w:rsid w:val="00186372"/>
    <w:rsid w:val="00186741"/>
    <w:rsid w:val="00186E0A"/>
    <w:rsid w:val="00186EEC"/>
    <w:rsid w:val="0018753B"/>
    <w:rsid w:val="00187565"/>
    <w:rsid w:val="00187689"/>
    <w:rsid w:val="00187956"/>
    <w:rsid w:val="001879E4"/>
    <w:rsid w:val="001903C8"/>
    <w:rsid w:val="001906FF"/>
    <w:rsid w:val="001908F5"/>
    <w:rsid w:val="00191262"/>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562"/>
    <w:rsid w:val="001A05AF"/>
    <w:rsid w:val="001A0633"/>
    <w:rsid w:val="001A08B0"/>
    <w:rsid w:val="001A0D10"/>
    <w:rsid w:val="001A0F3A"/>
    <w:rsid w:val="001A12AD"/>
    <w:rsid w:val="001A1459"/>
    <w:rsid w:val="001A158D"/>
    <w:rsid w:val="001A1920"/>
    <w:rsid w:val="001A1E66"/>
    <w:rsid w:val="001A27EC"/>
    <w:rsid w:val="001A2E08"/>
    <w:rsid w:val="001A2E44"/>
    <w:rsid w:val="001A333B"/>
    <w:rsid w:val="001A3832"/>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571"/>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53"/>
    <w:rsid w:val="001C29A5"/>
    <w:rsid w:val="001C2C3F"/>
    <w:rsid w:val="001C2DC5"/>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2A0B"/>
    <w:rsid w:val="001E3284"/>
    <w:rsid w:val="001E35A7"/>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1C8"/>
    <w:rsid w:val="001F474C"/>
    <w:rsid w:val="001F4751"/>
    <w:rsid w:val="001F4796"/>
    <w:rsid w:val="001F5019"/>
    <w:rsid w:val="001F52E1"/>
    <w:rsid w:val="001F543A"/>
    <w:rsid w:val="001F5800"/>
    <w:rsid w:val="001F6053"/>
    <w:rsid w:val="001F6117"/>
    <w:rsid w:val="001F611B"/>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EC9"/>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2F9D"/>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A45"/>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44A"/>
    <w:rsid w:val="0024187A"/>
    <w:rsid w:val="00241C61"/>
    <w:rsid w:val="002426C9"/>
    <w:rsid w:val="0024283E"/>
    <w:rsid w:val="00242895"/>
    <w:rsid w:val="00242C64"/>
    <w:rsid w:val="00243CBC"/>
    <w:rsid w:val="0024405C"/>
    <w:rsid w:val="0024412C"/>
    <w:rsid w:val="0024432B"/>
    <w:rsid w:val="002443F7"/>
    <w:rsid w:val="002445AD"/>
    <w:rsid w:val="00245110"/>
    <w:rsid w:val="00245C97"/>
    <w:rsid w:val="00245DCA"/>
    <w:rsid w:val="00245E95"/>
    <w:rsid w:val="0024673E"/>
    <w:rsid w:val="0024718C"/>
    <w:rsid w:val="002472F4"/>
    <w:rsid w:val="00247BC4"/>
    <w:rsid w:val="00247D86"/>
    <w:rsid w:val="00250456"/>
    <w:rsid w:val="002505BD"/>
    <w:rsid w:val="00250B84"/>
    <w:rsid w:val="00250C11"/>
    <w:rsid w:val="002511FB"/>
    <w:rsid w:val="00251265"/>
    <w:rsid w:val="002522BE"/>
    <w:rsid w:val="002527B1"/>
    <w:rsid w:val="00252939"/>
    <w:rsid w:val="00252F85"/>
    <w:rsid w:val="002530B1"/>
    <w:rsid w:val="002534C9"/>
    <w:rsid w:val="00253513"/>
    <w:rsid w:val="00253586"/>
    <w:rsid w:val="0025375B"/>
    <w:rsid w:val="00253F56"/>
    <w:rsid w:val="00253F91"/>
    <w:rsid w:val="002544D6"/>
    <w:rsid w:val="0025464E"/>
    <w:rsid w:val="002552E3"/>
    <w:rsid w:val="0025551A"/>
    <w:rsid w:val="00255C2C"/>
    <w:rsid w:val="00255D38"/>
    <w:rsid w:val="002561E9"/>
    <w:rsid w:val="002565EE"/>
    <w:rsid w:val="00256642"/>
    <w:rsid w:val="00256744"/>
    <w:rsid w:val="00256FC0"/>
    <w:rsid w:val="0025763C"/>
    <w:rsid w:val="00257C71"/>
    <w:rsid w:val="00257E49"/>
    <w:rsid w:val="00260345"/>
    <w:rsid w:val="002605C3"/>
    <w:rsid w:val="002608E1"/>
    <w:rsid w:val="002609CD"/>
    <w:rsid w:val="00260A3C"/>
    <w:rsid w:val="00260CC0"/>
    <w:rsid w:val="00260DBE"/>
    <w:rsid w:val="00260E2A"/>
    <w:rsid w:val="00261C18"/>
    <w:rsid w:val="00262070"/>
    <w:rsid w:val="00262FDF"/>
    <w:rsid w:val="002630EC"/>
    <w:rsid w:val="0026310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648"/>
    <w:rsid w:val="00272CA9"/>
    <w:rsid w:val="0027326C"/>
    <w:rsid w:val="002732A3"/>
    <w:rsid w:val="002734D3"/>
    <w:rsid w:val="002736C7"/>
    <w:rsid w:val="002740A8"/>
    <w:rsid w:val="00274709"/>
    <w:rsid w:val="00275303"/>
    <w:rsid w:val="00275690"/>
    <w:rsid w:val="0027599E"/>
    <w:rsid w:val="002759E2"/>
    <w:rsid w:val="00275B5F"/>
    <w:rsid w:val="00275F83"/>
    <w:rsid w:val="002761BF"/>
    <w:rsid w:val="002767E1"/>
    <w:rsid w:val="00277013"/>
    <w:rsid w:val="00277077"/>
    <w:rsid w:val="00277A2C"/>
    <w:rsid w:val="002807BB"/>
    <w:rsid w:val="00280C49"/>
    <w:rsid w:val="002810BA"/>
    <w:rsid w:val="0028136D"/>
    <w:rsid w:val="00281791"/>
    <w:rsid w:val="002819CF"/>
    <w:rsid w:val="00281ACA"/>
    <w:rsid w:val="00281B99"/>
    <w:rsid w:val="00281BFA"/>
    <w:rsid w:val="00281E5B"/>
    <w:rsid w:val="0028224E"/>
    <w:rsid w:val="002826AE"/>
    <w:rsid w:val="002835C3"/>
    <w:rsid w:val="00283839"/>
    <w:rsid w:val="002838FA"/>
    <w:rsid w:val="00283AFC"/>
    <w:rsid w:val="00283B4E"/>
    <w:rsid w:val="00284137"/>
    <w:rsid w:val="0028447D"/>
    <w:rsid w:val="00284D44"/>
    <w:rsid w:val="00285581"/>
    <w:rsid w:val="00286574"/>
    <w:rsid w:val="00286FC0"/>
    <w:rsid w:val="002873C3"/>
    <w:rsid w:val="00290366"/>
    <w:rsid w:val="0029046C"/>
    <w:rsid w:val="002911A8"/>
    <w:rsid w:val="00291283"/>
    <w:rsid w:val="00291B69"/>
    <w:rsid w:val="00291F06"/>
    <w:rsid w:val="00291FD0"/>
    <w:rsid w:val="00292209"/>
    <w:rsid w:val="00292717"/>
    <w:rsid w:val="00292FFC"/>
    <w:rsid w:val="002931BB"/>
    <w:rsid w:val="002935D3"/>
    <w:rsid w:val="002935D4"/>
    <w:rsid w:val="0029375A"/>
    <w:rsid w:val="00293C21"/>
    <w:rsid w:val="00294534"/>
    <w:rsid w:val="00294948"/>
    <w:rsid w:val="00294A6A"/>
    <w:rsid w:val="00294CBC"/>
    <w:rsid w:val="00295AA0"/>
    <w:rsid w:val="00295F92"/>
    <w:rsid w:val="00296892"/>
    <w:rsid w:val="00297960"/>
    <w:rsid w:val="002A02F1"/>
    <w:rsid w:val="002A091F"/>
    <w:rsid w:val="002A1172"/>
    <w:rsid w:val="002A143D"/>
    <w:rsid w:val="002A18EB"/>
    <w:rsid w:val="002A1A31"/>
    <w:rsid w:val="002A1CAD"/>
    <w:rsid w:val="002A2167"/>
    <w:rsid w:val="002A256F"/>
    <w:rsid w:val="002A26C8"/>
    <w:rsid w:val="002A2D1C"/>
    <w:rsid w:val="002A369D"/>
    <w:rsid w:val="002A3EEC"/>
    <w:rsid w:val="002A41FE"/>
    <w:rsid w:val="002A4675"/>
    <w:rsid w:val="002A4C26"/>
    <w:rsid w:val="002A50CB"/>
    <w:rsid w:val="002A5580"/>
    <w:rsid w:val="002A5597"/>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1B62"/>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878"/>
    <w:rsid w:val="002B7AF1"/>
    <w:rsid w:val="002B7D44"/>
    <w:rsid w:val="002C041F"/>
    <w:rsid w:val="002C057A"/>
    <w:rsid w:val="002C0774"/>
    <w:rsid w:val="002C09C9"/>
    <w:rsid w:val="002C0B97"/>
    <w:rsid w:val="002C133C"/>
    <w:rsid w:val="002C15A4"/>
    <w:rsid w:val="002C197B"/>
    <w:rsid w:val="002C1AF7"/>
    <w:rsid w:val="002C1B2F"/>
    <w:rsid w:val="002C1F7D"/>
    <w:rsid w:val="002C20F3"/>
    <w:rsid w:val="002C27CC"/>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577"/>
    <w:rsid w:val="002D5959"/>
    <w:rsid w:val="002D65AC"/>
    <w:rsid w:val="002D66D2"/>
    <w:rsid w:val="002D68E4"/>
    <w:rsid w:val="002D6CAD"/>
    <w:rsid w:val="002D721A"/>
    <w:rsid w:val="002D738F"/>
    <w:rsid w:val="002D7677"/>
    <w:rsid w:val="002D7C29"/>
    <w:rsid w:val="002D7D40"/>
    <w:rsid w:val="002D7DAF"/>
    <w:rsid w:val="002E0B3B"/>
    <w:rsid w:val="002E0B8C"/>
    <w:rsid w:val="002E0DBF"/>
    <w:rsid w:val="002E187F"/>
    <w:rsid w:val="002E1CEB"/>
    <w:rsid w:val="002E1D82"/>
    <w:rsid w:val="002E1DA3"/>
    <w:rsid w:val="002E1ED8"/>
    <w:rsid w:val="002E21D0"/>
    <w:rsid w:val="002E22E6"/>
    <w:rsid w:val="002E2743"/>
    <w:rsid w:val="002E2882"/>
    <w:rsid w:val="002E288C"/>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8D2"/>
    <w:rsid w:val="002E7C3E"/>
    <w:rsid w:val="002F05FC"/>
    <w:rsid w:val="002F13AC"/>
    <w:rsid w:val="002F1C96"/>
    <w:rsid w:val="002F20EB"/>
    <w:rsid w:val="002F21CF"/>
    <w:rsid w:val="002F2E0E"/>
    <w:rsid w:val="002F3A0C"/>
    <w:rsid w:val="002F3D46"/>
    <w:rsid w:val="002F3E11"/>
    <w:rsid w:val="002F4476"/>
    <w:rsid w:val="002F44ED"/>
    <w:rsid w:val="002F4864"/>
    <w:rsid w:val="002F48D5"/>
    <w:rsid w:val="002F51D8"/>
    <w:rsid w:val="002F5250"/>
    <w:rsid w:val="002F56ED"/>
    <w:rsid w:val="002F5D69"/>
    <w:rsid w:val="002F5E1C"/>
    <w:rsid w:val="002F6BC3"/>
    <w:rsid w:val="002F6E45"/>
    <w:rsid w:val="002F79C6"/>
    <w:rsid w:val="002F7A22"/>
    <w:rsid w:val="002F7FC3"/>
    <w:rsid w:val="00300156"/>
    <w:rsid w:val="003004BB"/>
    <w:rsid w:val="003004F4"/>
    <w:rsid w:val="003008FC"/>
    <w:rsid w:val="00300932"/>
    <w:rsid w:val="00300B56"/>
    <w:rsid w:val="0030139C"/>
    <w:rsid w:val="0030147C"/>
    <w:rsid w:val="003018F6"/>
    <w:rsid w:val="00302017"/>
    <w:rsid w:val="00302087"/>
    <w:rsid w:val="00302771"/>
    <w:rsid w:val="00303294"/>
    <w:rsid w:val="003033A5"/>
    <w:rsid w:val="003033E3"/>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8"/>
    <w:rsid w:val="00315719"/>
    <w:rsid w:val="003157A0"/>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278"/>
    <w:rsid w:val="003233EB"/>
    <w:rsid w:val="00323C53"/>
    <w:rsid w:val="00324449"/>
    <w:rsid w:val="003247C2"/>
    <w:rsid w:val="00324B8E"/>
    <w:rsid w:val="00324ECE"/>
    <w:rsid w:val="00324F3D"/>
    <w:rsid w:val="00325078"/>
    <w:rsid w:val="0032531A"/>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41D"/>
    <w:rsid w:val="00335959"/>
    <w:rsid w:val="0033626D"/>
    <w:rsid w:val="0033663A"/>
    <w:rsid w:val="0033669D"/>
    <w:rsid w:val="00336EEE"/>
    <w:rsid w:val="00336F8D"/>
    <w:rsid w:val="0033700E"/>
    <w:rsid w:val="00337187"/>
    <w:rsid w:val="003375DE"/>
    <w:rsid w:val="00340115"/>
    <w:rsid w:val="00340212"/>
    <w:rsid w:val="00340304"/>
    <w:rsid w:val="0034030A"/>
    <w:rsid w:val="00340369"/>
    <w:rsid w:val="00340AC7"/>
    <w:rsid w:val="00340F8B"/>
    <w:rsid w:val="00341E7C"/>
    <w:rsid w:val="003424A7"/>
    <w:rsid w:val="00342C65"/>
    <w:rsid w:val="0034301B"/>
    <w:rsid w:val="003431FB"/>
    <w:rsid w:val="003432D8"/>
    <w:rsid w:val="00343688"/>
    <w:rsid w:val="00344351"/>
    <w:rsid w:val="00344658"/>
    <w:rsid w:val="00344F8D"/>
    <w:rsid w:val="00345621"/>
    <w:rsid w:val="0034596B"/>
    <w:rsid w:val="00345AEF"/>
    <w:rsid w:val="00345B7A"/>
    <w:rsid w:val="003460C5"/>
    <w:rsid w:val="00346C9B"/>
    <w:rsid w:val="00346CFA"/>
    <w:rsid w:val="00346E0E"/>
    <w:rsid w:val="00346EBE"/>
    <w:rsid w:val="00346FCC"/>
    <w:rsid w:val="0034741F"/>
    <w:rsid w:val="003477F2"/>
    <w:rsid w:val="00347D58"/>
    <w:rsid w:val="00347E3E"/>
    <w:rsid w:val="003500D7"/>
    <w:rsid w:val="003503A7"/>
    <w:rsid w:val="003507B1"/>
    <w:rsid w:val="00350A49"/>
    <w:rsid w:val="003511A0"/>
    <w:rsid w:val="00351D5C"/>
    <w:rsid w:val="00352434"/>
    <w:rsid w:val="0035252F"/>
    <w:rsid w:val="0035323A"/>
    <w:rsid w:val="00353EB3"/>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17F1"/>
    <w:rsid w:val="00362B21"/>
    <w:rsid w:val="00362F9A"/>
    <w:rsid w:val="0036350C"/>
    <w:rsid w:val="00363A09"/>
    <w:rsid w:val="00363AA0"/>
    <w:rsid w:val="003644A6"/>
    <w:rsid w:val="00364CD8"/>
    <w:rsid w:val="00364E99"/>
    <w:rsid w:val="00365167"/>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1F88"/>
    <w:rsid w:val="0037250E"/>
    <w:rsid w:val="003726C2"/>
    <w:rsid w:val="003727A3"/>
    <w:rsid w:val="00372958"/>
    <w:rsid w:val="00372C25"/>
    <w:rsid w:val="003730BE"/>
    <w:rsid w:val="0037373C"/>
    <w:rsid w:val="00373C65"/>
    <w:rsid w:val="00374600"/>
    <w:rsid w:val="00374D33"/>
    <w:rsid w:val="003753B7"/>
    <w:rsid w:val="003762E5"/>
    <w:rsid w:val="003763C9"/>
    <w:rsid w:val="00376BAC"/>
    <w:rsid w:val="0037702A"/>
    <w:rsid w:val="00377184"/>
    <w:rsid w:val="0037798D"/>
    <w:rsid w:val="00377DC1"/>
    <w:rsid w:val="00377E0C"/>
    <w:rsid w:val="0038016D"/>
    <w:rsid w:val="00380198"/>
    <w:rsid w:val="00380BE3"/>
    <w:rsid w:val="00380E1D"/>
    <w:rsid w:val="00380E74"/>
    <w:rsid w:val="00381580"/>
    <w:rsid w:val="00381ACD"/>
    <w:rsid w:val="00381C5C"/>
    <w:rsid w:val="00381FD2"/>
    <w:rsid w:val="003833BB"/>
    <w:rsid w:val="003834A0"/>
    <w:rsid w:val="003837C0"/>
    <w:rsid w:val="003838FE"/>
    <w:rsid w:val="00383C2E"/>
    <w:rsid w:val="00385009"/>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82"/>
    <w:rsid w:val="003A15E7"/>
    <w:rsid w:val="003A1B34"/>
    <w:rsid w:val="003A1FF3"/>
    <w:rsid w:val="003A23A1"/>
    <w:rsid w:val="003A26CB"/>
    <w:rsid w:val="003A28ED"/>
    <w:rsid w:val="003A3060"/>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11D5"/>
    <w:rsid w:val="003B1F78"/>
    <w:rsid w:val="003B21CF"/>
    <w:rsid w:val="003B2ABB"/>
    <w:rsid w:val="003B2F7A"/>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DB0"/>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22BF"/>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0DD5"/>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2E9"/>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5F2"/>
    <w:rsid w:val="003F360A"/>
    <w:rsid w:val="003F3A87"/>
    <w:rsid w:val="003F3EA7"/>
    <w:rsid w:val="003F4C5F"/>
    <w:rsid w:val="003F4D15"/>
    <w:rsid w:val="003F4D31"/>
    <w:rsid w:val="003F5455"/>
    <w:rsid w:val="003F573E"/>
    <w:rsid w:val="003F5A6B"/>
    <w:rsid w:val="003F6457"/>
    <w:rsid w:val="003F7E4C"/>
    <w:rsid w:val="003F7FE0"/>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07D77"/>
    <w:rsid w:val="00410C43"/>
    <w:rsid w:val="00411385"/>
    <w:rsid w:val="00411DF1"/>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0D4"/>
    <w:rsid w:val="0042314D"/>
    <w:rsid w:val="00423A46"/>
    <w:rsid w:val="00424080"/>
    <w:rsid w:val="00424408"/>
    <w:rsid w:val="00424443"/>
    <w:rsid w:val="004245C5"/>
    <w:rsid w:val="00424938"/>
    <w:rsid w:val="00425140"/>
    <w:rsid w:val="004252DA"/>
    <w:rsid w:val="0042557B"/>
    <w:rsid w:val="00425599"/>
    <w:rsid w:val="004257F6"/>
    <w:rsid w:val="004258AA"/>
    <w:rsid w:val="00425FC3"/>
    <w:rsid w:val="0042606F"/>
    <w:rsid w:val="00426283"/>
    <w:rsid w:val="00426488"/>
    <w:rsid w:val="00426BEF"/>
    <w:rsid w:val="0042709C"/>
    <w:rsid w:val="0042709E"/>
    <w:rsid w:val="004272C8"/>
    <w:rsid w:val="004278FD"/>
    <w:rsid w:val="0042796B"/>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0CF"/>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7936"/>
    <w:rsid w:val="00460F60"/>
    <w:rsid w:val="0046179F"/>
    <w:rsid w:val="0046182B"/>
    <w:rsid w:val="00461862"/>
    <w:rsid w:val="0046195E"/>
    <w:rsid w:val="00461F33"/>
    <w:rsid w:val="0046238D"/>
    <w:rsid w:val="00462591"/>
    <w:rsid w:val="004627FC"/>
    <w:rsid w:val="00464E29"/>
    <w:rsid w:val="004651AA"/>
    <w:rsid w:val="004653DC"/>
    <w:rsid w:val="004656FB"/>
    <w:rsid w:val="00465C10"/>
    <w:rsid w:val="004674B3"/>
    <w:rsid w:val="0046767A"/>
    <w:rsid w:val="00467752"/>
    <w:rsid w:val="00467A98"/>
    <w:rsid w:val="004702D0"/>
    <w:rsid w:val="00470486"/>
    <w:rsid w:val="00470EF9"/>
    <w:rsid w:val="0047137B"/>
    <w:rsid w:val="00471383"/>
    <w:rsid w:val="0047184F"/>
    <w:rsid w:val="00471BB8"/>
    <w:rsid w:val="00471BD9"/>
    <w:rsid w:val="00471C3B"/>
    <w:rsid w:val="00471CA0"/>
    <w:rsid w:val="00471DBB"/>
    <w:rsid w:val="00471FDF"/>
    <w:rsid w:val="00472079"/>
    <w:rsid w:val="0047242D"/>
    <w:rsid w:val="00472792"/>
    <w:rsid w:val="00472825"/>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54"/>
    <w:rsid w:val="00483BA6"/>
    <w:rsid w:val="00483DBF"/>
    <w:rsid w:val="00484673"/>
    <w:rsid w:val="00485D89"/>
    <w:rsid w:val="004865D9"/>
    <w:rsid w:val="00486E98"/>
    <w:rsid w:val="0048702E"/>
    <w:rsid w:val="0048737A"/>
    <w:rsid w:val="0048743A"/>
    <w:rsid w:val="0048790A"/>
    <w:rsid w:val="00487A92"/>
    <w:rsid w:val="004901FA"/>
    <w:rsid w:val="004902D7"/>
    <w:rsid w:val="004902F3"/>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96D"/>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493"/>
    <w:rsid w:val="004A7351"/>
    <w:rsid w:val="004A7456"/>
    <w:rsid w:val="004A7C60"/>
    <w:rsid w:val="004B0521"/>
    <w:rsid w:val="004B08A0"/>
    <w:rsid w:val="004B1834"/>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63"/>
    <w:rsid w:val="004C3906"/>
    <w:rsid w:val="004C39CA"/>
    <w:rsid w:val="004C3BD1"/>
    <w:rsid w:val="004C4326"/>
    <w:rsid w:val="004C49F7"/>
    <w:rsid w:val="004C4AD9"/>
    <w:rsid w:val="004C4E54"/>
    <w:rsid w:val="004C4F8C"/>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3939"/>
    <w:rsid w:val="004D3CCD"/>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1D10"/>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1E"/>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398"/>
    <w:rsid w:val="0051642F"/>
    <w:rsid w:val="00516666"/>
    <w:rsid w:val="005166A3"/>
    <w:rsid w:val="0051683D"/>
    <w:rsid w:val="005168B7"/>
    <w:rsid w:val="00517723"/>
    <w:rsid w:val="005179E2"/>
    <w:rsid w:val="00517C70"/>
    <w:rsid w:val="00520231"/>
    <w:rsid w:val="00520B34"/>
    <w:rsid w:val="00520F3A"/>
    <w:rsid w:val="00520F4A"/>
    <w:rsid w:val="00521459"/>
    <w:rsid w:val="00521B97"/>
    <w:rsid w:val="00522406"/>
    <w:rsid w:val="00522799"/>
    <w:rsid w:val="00522A81"/>
    <w:rsid w:val="00522D32"/>
    <w:rsid w:val="00522DFF"/>
    <w:rsid w:val="005233BA"/>
    <w:rsid w:val="005233BF"/>
    <w:rsid w:val="005237C3"/>
    <w:rsid w:val="00523BAA"/>
    <w:rsid w:val="00523D8A"/>
    <w:rsid w:val="00523F81"/>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061"/>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862"/>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5CF5"/>
    <w:rsid w:val="0054610B"/>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7E9"/>
    <w:rsid w:val="00557CAE"/>
    <w:rsid w:val="0056006B"/>
    <w:rsid w:val="0056068F"/>
    <w:rsid w:val="0056084F"/>
    <w:rsid w:val="00561549"/>
    <w:rsid w:val="005616B8"/>
    <w:rsid w:val="00561928"/>
    <w:rsid w:val="00561D0B"/>
    <w:rsid w:val="0056251B"/>
    <w:rsid w:val="0056256C"/>
    <w:rsid w:val="00562B93"/>
    <w:rsid w:val="00562E3F"/>
    <w:rsid w:val="0056342A"/>
    <w:rsid w:val="00563911"/>
    <w:rsid w:val="00563E43"/>
    <w:rsid w:val="00564E10"/>
    <w:rsid w:val="005650E7"/>
    <w:rsid w:val="00566098"/>
    <w:rsid w:val="005668FF"/>
    <w:rsid w:val="005672CB"/>
    <w:rsid w:val="005674D1"/>
    <w:rsid w:val="00567808"/>
    <w:rsid w:val="00567F4F"/>
    <w:rsid w:val="00570619"/>
    <w:rsid w:val="0057085E"/>
    <w:rsid w:val="00570977"/>
    <w:rsid w:val="0057109D"/>
    <w:rsid w:val="005712A4"/>
    <w:rsid w:val="00571586"/>
    <w:rsid w:val="0057172C"/>
    <w:rsid w:val="00571AC1"/>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77F46"/>
    <w:rsid w:val="00580390"/>
    <w:rsid w:val="0058069E"/>
    <w:rsid w:val="0058173F"/>
    <w:rsid w:val="00581D20"/>
    <w:rsid w:val="00582879"/>
    <w:rsid w:val="00582A37"/>
    <w:rsid w:val="005831E6"/>
    <w:rsid w:val="0058322B"/>
    <w:rsid w:val="00583357"/>
    <w:rsid w:val="00583755"/>
    <w:rsid w:val="00583960"/>
    <w:rsid w:val="00583E8C"/>
    <w:rsid w:val="00583FA4"/>
    <w:rsid w:val="00584490"/>
    <w:rsid w:val="00585598"/>
    <w:rsid w:val="005860CF"/>
    <w:rsid w:val="0058665A"/>
    <w:rsid w:val="00587F13"/>
    <w:rsid w:val="00590057"/>
    <w:rsid w:val="0059019D"/>
    <w:rsid w:val="00590289"/>
    <w:rsid w:val="00590A07"/>
    <w:rsid w:val="00590A28"/>
    <w:rsid w:val="00590EDD"/>
    <w:rsid w:val="00591173"/>
    <w:rsid w:val="00591416"/>
    <w:rsid w:val="00591E60"/>
    <w:rsid w:val="005920F8"/>
    <w:rsid w:val="005921AB"/>
    <w:rsid w:val="005925D3"/>
    <w:rsid w:val="005927ED"/>
    <w:rsid w:val="00592C6A"/>
    <w:rsid w:val="00592D09"/>
    <w:rsid w:val="005931C9"/>
    <w:rsid w:val="0059345E"/>
    <w:rsid w:val="0059351D"/>
    <w:rsid w:val="00594800"/>
    <w:rsid w:val="00594A5C"/>
    <w:rsid w:val="00594F22"/>
    <w:rsid w:val="00595713"/>
    <w:rsid w:val="00595F4A"/>
    <w:rsid w:val="00596A82"/>
    <w:rsid w:val="00596AD9"/>
    <w:rsid w:val="00596FF7"/>
    <w:rsid w:val="005970BE"/>
    <w:rsid w:val="00597392"/>
    <w:rsid w:val="005A0875"/>
    <w:rsid w:val="005A0949"/>
    <w:rsid w:val="005A16D6"/>
    <w:rsid w:val="005A197C"/>
    <w:rsid w:val="005A29EC"/>
    <w:rsid w:val="005A2D7C"/>
    <w:rsid w:val="005A3032"/>
    <w:rsid w:val="005A3D9F"/>
    <w:rsid w:val="005A4036"/>
    <w:rsid w:val="005A48F8"/>
    <w:rsid w:val="005A4E8D"/>
    <w:rsid w:val="005A5A6B"/>
    <w:rsid w:val="005A5E82"/>
    <w:rsid w:val="005A5FF0"/>
    <w:rsid w:val="005A63C8"/>
    <w:rsid w:val="005A651F"/>
    <w:rsid w:val="005A6872"/>
    <w:rsid w:val="005A694A"/>
    <w:rsid w:val="005A69A5"/>
    <w:rsid w:val="005A6AF8"/>
    <w:rsid w:val="005A6F43"/>
    <w:rsid w:val="005A7656"/>
    <w:rsid w:val="005A7A60"/>
    <w:rsid w:val="005A7AE9"/>
    <w:rsid w:val="005B04E3"/>
    <w:rsid w:val="005B0C40"/>
    <w:rsid w:val="005B0EA8"/>
    <w:rsid w:val="005B22FE"/>
    <w:rsid w:val="005B23E9"/>
    <w:rsid w:val="005B2719"/>
    <w:rsid w:val="005B279F"/>
    <w:rsid w:val="005B327C"/>
    <w:rsid w:val="005B38E7"/>
    <w:rsid w:val="005B3AD9"/>
    <w:rsid w:val="005B3C3C"/>
    <w:rsid w:val="005B3D25"/>
    <w:rsid w:val="005B4296"/>
    <w:rsid w:val="005B454B"/>
    <w:rsid w:val="005B4D97"/>
    <w:rsid w:val="005B528E"/>
    <w:rsid w:val="005B53A7"/>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5BA"/>
    <w:rsid w:val="005C2A16"/>
    <w:rsid w:val="005C31CB"/>
    <w:rsid w:val="005C3519"/>
    <w:rsid w:val="005C37B1"/>
    <w:rsid w:val="005C3F21"/>
    <w:rsid w:val="005C48DF"/>
    <w:rsid w:val="005C5ACE"/>
    <w:rsid w:val="005C6358"/>
    <w:rsid w:val="005C66E5"/>
    <w:rsid w:val="005C72D0"/>
    <w:rsid w:val="005C760C"/>
    <w:rsid w:val="005C7CB6"/>
    <w:rsid w:val="005D0323"/>
    <w:rsid w:val="005D0A4A"/>
    <w:rsid w:val="005D0C85"/>
    <w:rsid w:val="005D0F42"/>
    <w:rsid w:val="005D0FCD"/>
    <w:rsid w:val="005D1364"/>
    <w:rsid w:val="005D143D"/>
    <w:rsid w:val="005D19FB"/>
    <w:rsid w:val="005D1EAD"/>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1DB1"/>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E7"/>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1DB6"/>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0DD"/>
    <w:rsid w:val="0060616A"/>
    <w:rsid w:val="006062B2"/>
    <w:rsid w:val="00606434"/>
    <w:rsid w:val="006064C5"/>
    <w:rsid w:val="006071B7"/>
    <w:rsid w:val="00607660"/>
    <w:rsid w:val="006105F8"/>
    <w:rsid w:val="00610840"/>
    <w:rsid w:val="006114FC"/>
    <w:rsid w:val="00611E82"/>
    <w:rsid w:val="00612218"/>
    <w:rsid w:val="0061297E"/>
    <w:rsid w:val="00612A88"/>
    <w:rsid w:val="00612A98"/>
    <w:rsid w:val="00613D05"/>
    <w:rsid w:val="0061440B"/>
    <w:rsid w:val="00615133"/>
    <w:rsid w:val="0061526A"/>
    <w:rsid w:val="00615340"/>
    <w:rsid w:val="006157AC"/>
    <w:rsid w:val="00615960"/>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4AB"/>
    <w:rsid w:val="00633361"/>
    <w:rsid w:val="00633447"/>
    <w:rsid w:val="00633753"/>
    <w:rsid w:val="00633813"/>
    <w:rsid w:val="006341BE"/>
    <w:rsid w:val="00634FEB"/>
    <w:rsid w:val="00635232"/>
    <w:rsid w:val="00635F5E"/>
    <w:rsid w:val="0063604B"/>
    <w:rsid w:val="0063604D"/>
    <w:rsid w:val="0063643E"/>
    <w:rsid w:val="00636A13"/>
    <w:rsid w:val="00636E21"/>
    <w:rsid w:val="00637E82"/>
    <w:rsid w:val="00637FE4"/>
    <w:rsid w:val="0064001B"/>
    <w:rsid w:val="006406C7"/>
    <w:rsid w:val="00640700"/>
    <w:rsid w:val="006407A2"/>
    <w:rsid w:val="00640E6C"/>
    <w:rsid w:val="00641959"/>
    <w:rsid w:val="00641B1C"/>
    <w:rsid w:val="00641B4F"/>
    <w:rsid w:val="00641CF9"/>
    <w:rsid w:val="00641E2F"/>
    <w:rsid w:val="00641EC1"/>
    <w:rsid w:val="00642440"/>
    <w:rsid w:val="00642EB8"/>
    <w:rsid w:val="006434E9"/>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D2D"/>
    <w:rsid w:val="00647251"/>
    <w:rsid w:val="0064747D"/>
    <w:rsid w:val="00647E3E"/>
    <w:rsid w:val="006501A9"/>
    <w:rsid w:val="006501AC"/>
    <w:rsid w:val="00650842"/>
    <w:rsid w:val="0065095C"/>
    <w:rsid w:val="0065111C"/>
    <w:rsid w:val="00651633"/>
    <w:rsid w:val="006516D8"/>
    <w:rsid w:val="00651A7D"/>
    <w:rsid w:val="006520DA"/>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B9B"/>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80C"/>
    <w:rsid w:val="0067009D"/>
    <w:rsid w:val="0067034D"/>
    <w:rsid w:val="006706AF"/>
    <w:rsid w:val="006709B2"/>
    <w:rsid w:val="00671525"/>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CDA"/>
    <w:rsid w:val="00675F0F"/>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825"/>
    <w:rsid w:val="0069496B"/>
    <w:rsid w:val="006949E8"/>
    <w:rsid w:val="00694BC4"/>
    <w:rsid w:val="006951C5"/>
    <w:rsid w:val="00695607"/>
    <w:rsid w:val="00695852"/>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870"/>
    <w:rsid w:val="006A3B19"/>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13F"/>
    <w:rsid w:val="006B132A"/>
    <w:rsid w:val="006B13E9"/>
    <w:rsid w:val="006B14F6"/>
    <w:rsid w:val="006B159A"/>
    <w:rsid w:val="006B19C2"/>
    <w:rsid w:val="006B24D6"/>
    <w:rsid w:val="006B2668"/>
    <w:rsid w:val="006B2B39"/>
    <w:rsid w:val="006B2CF0"/>
    <w:rsid w:val="006B37EF"/>
    <w:rsid w:val="006B3B5C"/>
    <w:rsid w:val="006B3BBD"/>
    <w:rsid w:val="006B3F4D"/>
    <w:rsid w:val="006B4091"/>
    <w:rsid w:val="006B4131"/>
    <w:rsid w:val="006B420E"/>
    <w:rsid w:val="006B46AB"/>
    <w:rsid w:val="006B48EB"/>
    <w:rsid w:val="006B4C95"/>
    <w:rsid w:val="006B4CB9"/>
    <w:rsid w:val="006B50C0"/>
    <w:rsid w:val="006B55BE"/>
    <w:rsid w:val="006B55DF"/>
    <w:rsid w:val="006B5637"/>
    <w:rsid w:val="006B582A"/>
    <w:rsid w:val="006B5DA7"/>
    <w:rsid w:val="006B6207"/>
    <w:rsid w:val="006B63EA"/>
    <w:rsid w:val="006B686F"/>
    <w:rsid w:val="006B689D"/>
    <w:rsid w:val="006B6B1A"/>
    <w:rsid w:val="006B6DDB"/>
    <w:rsid w:val="006B715A"/>
    <w:rsid w:val="006B72E3"/>
    <w:rsid w:val="006B7716"/>
    <w:rsid w:val="006B7A88"/>
    <w:rsid w:val="006B7B68"/>
    <w:rsid w:val="006C095A"/>
    <w:rsid w:val="006C09EA"/>
    <w:rsid w:val="006C0F17"/>
    <w:rsid w:val="006C12D9"/>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191"/>
    <w:rsid w:val="006D752B"/>
    <w:rsid w:val="006D75D1"/>
    <w:rsid w:val="006D7B37"/>
    <w:rsid w:val="006D7F64"/>
    <w:rsid w:val="006E0019"/>
    <w:rsid w:val="006E013E"/>
    <w:rsid w:val="006E0DC6"/>
    <w:rsid w:val="006E0F15"/>
    <w:rsid w:val="006E0F31"/>
    <w:rsid w:val="006E1835"/>
    <w:rsid w:val="006E200F"/>
    <w:rsid w:val="006E24B1"/>
    <w:rsid w:val="006E2A00"/>
    <w:rsid w:val="006E2A99"/>
    <w:rsid w:val="006E2B3F"/>
    <w:rsid w:val="006E2D4F"/>
    <w:rsid w:val="006E3022"/>
    <w:rsid w:val="006E40C9"/>
    <w:rsid w:val="006E473E"/>
    <w:rsid w:val="006E47D1"/>
    <w:rsid w:val="006E5092"/>
    <w:rsid w:val="006E543C"/>
    <w:rsid w:val="006E6337"/>
    <w:rsid w:val="006E65AE"/>
    <w:rsid w:val="006E67EE"/>
    <w:rsid w:val="006E691F"/>
    <w:rsid w:val="006E6B91"/>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207"/>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8E8"/>
    <w:rsid w:val="0070201E"/>
    <w:rsid w:val="00702593"/>
    <w:rsid w:val="00702C8B"/>
    <w:rsid w:val="007039AB"/>
    <w:rsid w:val="00703BB9"/>
    <w:rsid w:val="00703F14"/>
    <w:rsid w:val="00704349"/>
    <w:rsid w:val="007046B4"/>
    <w:rsid w:val="007049FD"/>
    <w:rsid w:val="00705091"/>
    <w:rsid w:val="0070559C"/>
    <w:rsid w:val="00705974"/>
    <w:rsid w:val="00706262"/>
    <w:rsid w:val="00706301"/>
    <w:rsid w:val="00706703"/>
    <w:rsid w:val="00706EE4"/>
    <w:rsid w:val="00707278"/>
    <w:rsid w:val="00707BF4"/>
    <w:rsid w:val="007102F0"/>
    <w:rsid w:val="00710385"/>
    <w:rsid w:val="007104F5"/>
    <w:rsid w:val="00710748"/>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99B"/>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559A"/>
    <w:rsid w:val="00725806"/>
    <w:rsid w:val="007264BE"/>
    <w:rsid w:val="0072679E"/>
    <w:rsid w:val="00726AF6"/>
    <w:rsid w:val="00726EC0"/>
    <w:rsid w:val="00726FA9"/>
    <w:rsid w:val="007275FD"/>
    <w:rsid w:val="00727705"/>
    <w:rsid w:val="00727B25"/>
    <w:rsid w:val="00727D2A"/>
    <w:rsid w:val="00730504"/>
    <w:rsid w:val="00730802"/>
    <w:rsid w:val="00730A12"/>
    <w:rsid w:val="00730B33"/>
    <w:rsid w:val="00730B8F"/>
    <w:rsid w:val="00730BFA"/>
    <w:rsid w:val="00730FE0"/>
    <w:rsid w:val="0073155B"/>
    <w:rsid w:val="0073180A"/>
    <w:rsid w:val="00731B36"/>
    <w:rsid w:val="007325A6"/>
    <w:rsid w:val="007329AF"/>
    <w:rsid w:val="00732C78"/>
    <w:rsid w:val="00732ED0"/>
    <w:rsid w:val="007333AE"/>
    <w:rsid w:val="007334F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0792"/>
    <w:rsid w:val="00741059"/>
    <w:rsid w:val="0074111C"/>
    <w:rsid w:val="00741206"/>
    <w:rsid w:val="00741DED"/>
    <w:rsid w:val="00742363"/>
    <w:rsid w:val="007424E3"/>
    <w:rsid w:val="00743353"/>
    <w:rsid w:val="007438AB"/>
    <w:rsid w:val="007438E0"/>
    <w:rsid w:val="00743D5A"/>
    <w:rsid w:val="00743F46"/>
    <w:rsid w:val="007440EE"/>
    <w:rsid w:val="007445A6"/>
    <w:rsid w:val="00744983"/>
    <w:rsid w:val="00744CA8"/>
    <w:rsid w:val="00744FD7"/>
    <w:rsid w:val="0074662E"/>
    <w:rsid w:val="00746637"/>
    <w:rsid w:val="0074672A"/>
    <w:rsid w:val="00746A32"/>
    <w:rsid w:val="00746B34"/>
    <w:rsid w:val="00746C22"/>
    <w:rsid w:val="0074728C"/>
    <w:rsid w:val="00747365"/>
    <w:rsid w:val="00747666"/>
    <w:rsid w:val="0074773A"/>
    <w:rsid w:val="00747A4A"/>
    <w:rsid w:val="00747D25"/>
    <w:rsid w:val="00750124"/>
    <w:rsid w:val="00750282"/>
    <w:rsid w:val="00750A3F"/>
    <w:rsid w:val="00750D3D"/>
    <w:rsid w:val="0075101B"/>
    <w:rsid w:val="007512A8"/>
    <w:rsid w:val="00751481"/>
    <w:rsid w:val="0075157E"/>
    <w:rsid w:val="007520DA"/>
    <w:rsid w:val="007526A1"/>
    <w:rsid w:val="00752E46"/>
    <w:rsid w:val="007530C0"/>
    <w:rsid w:val="0075324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14D"/>
    <w:rsid w:val="00761255"/>
    <w:rsid w:val="00761835"/>
    <w:rsid w:val="00761CA4"/>
    <w:rsid w:val="00761D27"/>
    <w:rsid w:val="00762563"/>
    <w:rsid w:val="007625CF"/>
    <w:rsid w:val="00762ADE"/>
    <w:rsid w:val="00762C3B"/>
    <w:rsid w:val="00762EC5"/>
    <w:rsid w:val="00763AD0"/>
    <w:rsid w:val="00763C6F"/>
    <w:rsid w:val="00763DED"/>
    <w:rsid w:val="00763F88"/>
    <w:rsid w:val="00763FC4"/>
    <w:rsid w:val="0076431F"/>
    <w:rsid w:val="0076433F"/>
    <w:rsid w:val="00764AB3"/>
    <w:rsid w:val="00764CC5"/>
    <w:rsid w:val="00764EA3"/>
    <w:rsid w:val="00765095"/>
    <w:rsid w:val="00765353"/>
    <w:rsid w:val="00765479"/>
    <w:rsid w:val="00765F2D"/>
    <w:rsid w:val="00767C1A"/>
    <w:rsid w:val="00767EFF"/>
    <w:rsid w:val="00767F38"/>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4118"/>
    <w:rsid w:val="00784234"/>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772"/>
    <w:rsid w:val="00791D8A"/>
    <w:rsid w:val="00791DBE"/>
    <w:rsid w:val="00792A81"/>
    <w:rsid w:val="00793054"/>
    <w:rsid w:val="007936A9"/>
    <w:rsid w:val="007945F0"/>
    <w:rsid w:val="00794661"/>
    <w:rsid w:val="00794E28"/>
    <w:rsid w:val="00794EBA"/>
    <w:rsid w:val="007952E1"/>
    <w:rsid w:val="00796D70"/>
    <w:rsid w:val="00796E0C"/>
    <w:rsid w:val="00797579"/>
    <w:rsid w:val="00797EBD"/>
    <w:rsid w:val="007A00A9"/>
    <w:rsid w:val="007A050B"/>
    <w:rsid w:val="007A0B69"/>
    <w:rsid w:val="007A124E"/>
    <w:rsid w:val="007A1ABF"/>
    <w:rsid w:val="007A1D00"/>
    <w:rsid w:val="007A2875"/>
    <w:rsid w:val="007A2CAB"/>
    <w:rsid w:val="007A34B8"/>
    <w:rsid w:val="007A3694"/>
    <w:rsid w:val="007A3993"/>
    <w:rsid w:val="007A3E50"/>
    <w:rsid w:val="007A4112"/>
    <w:rsid w:val="007A42C4"/>
    <w:rsid w:val="007A4677"/>
    <w:rsid w:val="007A4EF4"/>
    <w:rsid w:val="007A5161"/>
    <w:rsid w:val="007A5379"/>
    <w:rsid w:val="007A55CF"/>
    <w:rsid w:val="007A58D0"/>
    <w:rsid w:val="007A5BFF"/>
    <w:rsid w:val="007A5C98"/>
    <w:rsid w:val="007A6190"/>
    <w:rsid w:val="007A63AF"/>
    <w:rsid w:val="007A6698"/>
    <w:rsid w:val="007A70AF"/>
    <w:rsid w:val="007A7292"/>
    <w:rsid w:val="007B0188"/>
    <w:rsid w:val="007B07FD"/>
    <w:rsid w:val="007B0BE4"/>
    <w:rsid w:val="007B0E21"/>
    <w:rsid w:val="007B112A"/>
    <w:rsid w:val="007B1225"/>
    <w:rsid w:val="007B230E"/>
    <w:rsid w:val="007B23BC"/>
    <w:rsid w:val="007B2597"/>
    <w:rsid w:val="007B27A7"/>
    <w:rsid w:val="007B3217"/>
    <w:rsid w:val="007B3356"/>
    <w:rsid w:val="007B33E4"/>
    <w:rsid w:val="007B33F2"/>
    <w:rsid w:val="007B40BB"/>
    <w:rsid w:val="007B4407"/>
    <w:rsid w:val="007B4D27"/>
    <w:rsid w:val="007B5265"/>
    <w:rsid w:val="007B5618"/>
    <w:rsid w:val="007B592C"/>
    <w:rsid w:val="007B5B55"/>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69E9"/>
    <w:rsid w:val="007C721A"/>
    <w:rsid w:val="007C79CD"/>
    <w:rsid w:val="007D0447"/>
    <w:rsid w:val="007D09F8"/>
    <w:rsid w:val="007D0A64"/>
    <w:rsid w:val="007D102C"/>
    <w:rsid w:val="007D11B1"/>
    <w:rsid w:val="007D147D"/>
    <w:rsid w:val="007D1BB2"/>
    <w:rsid w:val="007D220A"/>
    <w:rsid w:val="007D244D"/>
    <w:rsid w:val="007D2A60"/>
    <w:rsid w:val="007D2E70"/>
    <w:rsid w:val="007D2F41"/>
    <w:rsid w:val="007D37A8"/>
    <w:rsid w:val="007D3DE4"/>
    <w:rsid w:val="007D422A"/>
    <w:rsid w:val="007D43B9"/>
    <w:rsid w:val="007D5318"/>
    <w:rsid w:val="007D53CD"/>
    <w:rsid w:val="007D542E"/>
    <w:rsid w:val="007D5622"/>
    <w:rsid w:val="007D5743"/>
    <w:rsid w:val="007D5A16"/>
    <w:rsid w:val="007D64E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4"/>
    <w:rsid w:val="007E2CD9"/>
    <w:rsid w:val="007E2E22"/>
    <w:rsid w:val="007E2E41"/>
    <w:rsid w:val="007E2E9B"/>
    <w:rsid w:val="007E31F1"/>
    <w:rsid w:val="007E3648"/>
    <w:rsid w:val="007E36D7"/>
    <w:rsid w:val="007E3A95"/>
    <w:rsid w:val="007E3B35"/>
    <w:rsid w:val="007E3D7F"/>
    <w:rsid w:val="007E4011"/>
    <w:rsid w:val="007E41B4"/>
    <w:rsid w:val="007E4420"/>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495D"/>
    <w:rsid w:val="007F4BD9"/>
    <w:rsid w:val="007F5A71"/>
    <w:rsid w:val="007F6389"/>
    <w:rsid w:val="007F6DB7"/>
    <w:rsid w:val="007F710A"/>
    <w:rsid w:val="007F7523"/>
    <w:rsid w:val="00800261"/>
    <w:rsid w:val="0080082A"/>
    <w:rsid w:val="008008F9"/>
    <w:rsid w:val="00800F84"/>
    <w:rsid w:val="008017CE"/>
    <w:rsid w:val="0080181A"/>
    <w:rsid w:val="00801845"/>
    <w:rsid w:val="00801861"/>
    <w:rsid w:val="00801971"/>
    <w:rsid w:val="00803257"/>
    <w:rsid w:val="00803983"/>
    <w:rsid w:val="00803C42"/>
    <w:rsid w:val="00803CB4"/>
    <w:rsid w:val="00803F10"/>
    <w:rsid w:val="00804021"/>
    <w:rsid w:val="00804382"/>
    <w:rsid w:val="008043AF"/>
    <w:rsid w:val="00804AFD"/>
    <w:rsid w:val="00804D97"/>
    <w:rsid w:val="008056C7"/>
    <w:rsid w:val="00805939"/>
    <w:rsid w:val="008059D2"/>
    <w:rsid w:val="00805C19"/>
    <w:rsid w:val="008062F2"/>
    <w:rsid w:val="008067D2"/>
    <w:rsid w:val="0080694D"/>
    <w:rsid w:val="00806C2E"/>
    <w:rsid w:val="00806D6C"/>
    <w:rsid w:val="00807723"/>
    <w:rsid w:val="008077F8"/>
    <w:rsid w:val="008100DB"/>
    <w:rsid w:val="0081014C"/>
    <w:rsid w:val="008103ED"/>
    <w:rsid w:val="00810461"/>
    <w:rsid w:val="00810632"/>
    <w:rsid w:val="008109CA"/>
    <w:rsid w:val="00810C73"/>
    <w:rsid w:val="00811202"/>
    <w:rsid w:val="00811882"/>
    <w:rsid w:val="00811C4D"/>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19CD"/>
    <w:rsid w:val="00832269"/>
    <w:rsid w:val="008325B8"/>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39E"/>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7DD"/>
    <w:rsid w:val="00845E32"/>
    <w:rsid w:val="00845F38"/>
    <w:rsid w:val="008462B6"/>
    <w:rsid w:val="00846A91"/>
    <w:rsid w:val="00846AB2"/>
    <w:rsid w:val="00846DBC"/>
    <w:rsid w:val="00846FCE"/>
    <w:rsid w:val="00847487"/>
    <w:rsid w:val="00847A0E"/>
    <w:rsid w:val="00847CB2"/>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4EC"/>
    <w:rsid w:val="0085463D"/>
    <w:rsid w:val="00854B85"/>
    <w:rsid w:val="00854DDE"/>
    <w:rsid w:val="00855790"/>
    <w:rsid w:val="00855C4D"/>
    <w:rsid w:val="00855C5A"/>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2EEA"/>
    <w:rsid w:val="008632EB"/>
    <w:rsid w:val="0086330D"/>
    <w:rsid w:val="00863898"/>
    <w:rsid w:val="00864157"/>
    <w:rsid w:val="00864312"/>
    <w:rsid w:val="00864731"/>
    <w:rsid w:val="008649F3"/>
    <w:rsid w:val="00864F48"/>
    <w:rsid w:val="00865376"/>
    <w:rsid w:val="008655C2"/>
    <w:rsid w:val="008658CF"/>
    <w:rsid w:val="00865A40"/>
    <w:rsid w:val="00865B5D"/>
    <w:rsid w:val="00865B87"/>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9C2"/>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4E2"/>
    <w:rsid w:val="00882690"/>
    <w:rsid w:val="00882893"/>
    <w:rsid w:val="0088309F"/>
    <w:rsid w:val="008834DA"/>
    <w:rsid w:val="008844BA"/>
    <w:rsid w:val="00884A03"/>
    <w:rsid w:val="0088559F"/>
    <w:rsid w:val="00885E49"/>
    <w:rsid w:val="00885F6E"/>
    <w:rsid w:val="00886283"/>
    <w:rsid w:val="008867E3"/>
    <w:rsid w:val="00886F42"/>
    <w:rsid w:val="00887392"/>
    <w:rsid w:val="008873E7"/>
    <w:rsid w:val="00887BBD"/>
    <w:rsid w:val="00890040"/>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F70"/>
    <w:rsid w:val="00895825"/>
    <w:rsid w:val="00895974"/>
    <w:rsid w:val="00895A4C"/>
    <w:rsid w:val="00896883"/>
    <w:rsid w:val="00896B2B"/>
    <w:rsid w:val="00896C8A"/>
    <w:rsid w:val="008970E2"/>
    <w:rsid w:val="00897287"/>
    <w:rsid w:val="00897CE8"/>
    <w:rsid w:val="00897E23"/>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B2"/>
    <w:rsid w:val="008B03F7"/>
    <w:rsid w:val="008B06E5"/>
    <w:rsid w:val="008B07E0"/>
    <w:rsid w:val="008B08FE"/>
    <w:rsid w:val="008B0DF4"/>
    <w:rsid w:val="008B0E44"/>
    <w:rsid w:val="008B13EC"/>
    <w:rsid w:val="008B18DC"/>
    <w:rsid w:val="008B193B"/>
    <w:rsid w:val="008B1B70"/>
    <w:rsid w:val="008B1D1F"/>
    <w:rsid w:val="008B1DA7"/>
    <w:rsid w:val="008B20E9"/>
    <w:rsid w:val="008B2250"/>
    <w:rsid w:val="008B2B52"/>
    <w:rsid w:val="008B2B6B"/>
    <w:rsid w:val="008B2DBD"/>
    <w:rsid w:val="008B2E28"/>
    <w:rsid w:val="008B32B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8AB"/>
    <w:rsid w:val="008C3A84"/>
    <w:rsid w:val="008C428F"/>
    <w:rsid w:val="008C4E42"/>
    <w:rsid w:val="008C5A16"/>
    <w:rsid w:val="008C5D1B"/>
    <w:rsid w:val="008C5F24"/>
    <w:rsid w:val="008C6317"/>
    <w:rsid w:val="008C658B"/>
    <w:rsid w:val="008C67C2"/>
    <w:rsid w:val="008C7258"/>
    <w:rsid w:val="008C7F4D"/>
    <w:rsid w:val="008D00D8"/>
    <w:rsid w:val="008D09E2"/>
    <w:rsid w:val="008D0EBA"/>
    <w:rsid w:val="008D0F37"/>
    <w:rsid w:val="008D1172"/>
    <w:rsid w:val="008D13E9"/>
    <w:rsid w:val="008D1B2F"/>
    <w:rsid w:val="008D1FE0"/>
    <w:rsid w:val="008D205E"/>
    <w:rsid w:val="008D26C0"/>
    <w:rsid w:val="008D2929"/>
    <w:rsid w:val="008D2E93"/>
    <w:rsid w:val="008D35A2"/>
    <w:rsid w:val="008D39CC"/>
    <w:rsid w:val="008D3A51"/>
    <w:rsid w:val="008D3E4D"/>
    <w:rsid w:val="008D474B"/>
    <w:rsid w:val="008D5041"/>
    <w:rsid w:val="008D5741"/>
    <w:rsid w:val="008D583F"/>
    <w:rsid w:val="008D5AAD"/>
    <w:rsid w:val="008D5AFF"/>
    <w:rsid w:val="008D5B41"/>
    <w:rsid w:val="008D6305"/>
    <w:rsid w:val="008D6317"/>
    <w:rsid w:val="008D6B26"/>
    <w:rsid w:val="008D6B67"/>
    <w:rsid w:val="008D6BA9"/>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7D8"/>
    <w:rsid w:val="008E6AF9"/>
    <w:rsid w:val="008E6DBF"/>
    <w:rsid w:val="008E6DFC"/>
    <w:rsid w:val="008E72DA"/>
    <w:rsid w:val="008E73EB"/>
    <w:rsid w:val="008E75D3"/>
    <w:rsid w:val="008E7658"/>
    <w:rsid w:val="008F0021"/>
    <w:rsid w:val="008F07B1"/>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F5"/>
    <w:rsid w:val="009027F0"/>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92C"/>
    <w:rsid w:val="00910B5F"/>
    <w:rsid w:val="00910BFF"/>
    <w:rsid w:val="00910FA8"/>
    <w:rsid w:val="009115AA"/>
    <w:rsid w:val="0091178A"/>
    <w:rsid w:val="00911EC7"/>
    <w:rsid w:val="00911ECE"/>
    <w:rsid w:val="00911EDD"/>
    <w:rsid w:val="009128E5"/>
    <w:rsid w:val="00912AB9"/>
    <w:rsid w:val="00913D10"/>
    <w:rsid w:val="0091401E"/>
    <w:rsid w:val="00914F06"/>
    <w:rsid w:val="00915486"/>
    <w:rsid w:val="009154F1"/>
    <w:rsid w:val="009156B5"/>
    <w:rsid w:val="0091605E"/>
    <w:rsid w:val="00916300"/>
    <w:rsid w:val="009164DD"/>
    <w:rsid w:val="009171C7"/>
    <w:rsid w:val="009171E9"/>
    <w:rsid w:val="00917C74"/>
    <w:rsid w:val="00920332"/>
    <w:rsid w:val="0092033B"/>
    <w:rsid w:val="00920711"/>
    <w:rsid w:val="00920DB0"/>
    <w:rsid w:val="0092105F"/>
    <w:rsid w:val="00921B64"/>
    <w:rsid w:val="00921D17"/>
    <w:rsid w:val="0092221E"/>
    <w:rsid w:val="00923C74"/>
    <w:rsid w:val="00923D92"/>
    <w:rsid w:val="00923E6B"/>
    <w:rsid w:val="00925DF3"/>
    <w:rsid w:val="00925F52"/>
    <w:rsid w:val="0092777E"/>
    <w:rsid w:val="00927958"/>
    <w:rsid w:val="00927B77"/>
    <w:rsid w:val="00930697"/>
    <w:rsid w:val="0093183B"/>
    <w:rsid w:val="009318B2"/>
    <w:rsid w:val="00931D28"/>
    <w:rsid w:val="00931E3F"/>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C91"/>
    <w:rsid w:val="00942D5A"/>
    <w:rsid w:val="00943260"/>
    <w:rsid w:val="00943652"/>
    <w:rsid w:val="00943D49"/>
    <w:rsid w:val="00943D59"/>
    <w:rsid w:val="00944471"/>
    <w:rsid w:val="0094478E"/>
    <w:rsid w:val="00944D6E"/>
    <w:rsid w:val="00944D71"/>
    <w:rsid w:val="0094534E"/>
    <w:rsid w:val="00945723"/>
    <w:rsid w:val="00945B8E"/>
    <w:rsid w:val="00946005"/>
    <w:rsid w:val="00946070"/>
    <w:rsid w:val="0094611A"/>
    <w:rsid w:val="009461EF"/>
    <w:rsid w:val="009465CB"/>
    <w:rsid w:val="00946E51"/>
    <w:rsid w:val="0094787A"/>
    <w:rsid w:val="00947E69"/>
    <w:rsid w:val="00947F59"/>
    <w:rsid w:val="0095083D"/>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4D6F"/>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E3E"/>
    <w:rsid w:val="00963621"/>
    <w:rsid w:val="0096367F"/>
    <w:rsid w:val="00963892"/>
    <w:rsid w:val="00963FA1"/>
    <w:rsid w:val="00964256"/>
    <w:rsid w:val="009644C8"/>
    <w:rsid w:val="009645DD"/>
    <w:rsid w:val="009653EA"/>
    <w:rsid w:val="00965A7B"/>
    <w:rsid w:val="00966183"/>
    <w:rsid w:val="009661FB"/>
    <w:rsid w:val="00966599"/>
    <w:rsid w:val="00966AC8"/>
    <w:rsid w:val="009674F9"/>
    <w:rsid w:val="009675D3"/>
    <w:rsid w:val="0096768D"/>
    <w:rsid w:val="0097045A"/>
    <w:rsid w:val="00970539"/>
    <w:rsid w:val="0097070E"/>
    <w:rsid w:val="00970A2B"/>
    <w:rsid w:val="00970C77"/>
    <w:rsid w:val="00970C9D"/>
    <w:rsid w:val="00970EC8"/>
    <w:rsid w:val="009713F0"/>
    <w:rsid w:val="0097153E"/>
    <w:rsid w:val="00971E58"/>
    <w:rsid w:val="00972886"/>
    <w:rsid w:val="00972FA1"/>
    <w:rsid w:val="00973219"/>
    <w:rsid w:val="009733D7"/>
    <w:rsid w:val="00973AB4"/>
    <w:rsid w:val="00974014"/>
    <w:rsid w:val="0097450B"/>
    <w:rsid w:val="0097480E"/>
    <w:rsid w:val="00974917"/>
    <w:rsid w:val="0097492D"/>
    <w:rsid w:val="0097516F"/>
    <w:rsid w:val="00975373"/>
    <w:rsid w:val="009759B0"/>
    <w:rsid w:val="009760DB"/>
    <w:rsid w:val="009761AE"/>
    <w:rsid w:val="00976414"/>
    <w:rsid w:val="009765A9"/>
    <w:rsid w:val="00976646"/>
    <w:rsid w:val="00976F8B"/>
    <w:rsid w:val="00977856"/>
    <w:rsid w:val="0097790E"/>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2EFD"/>
    <w:rsid w:val="00983A7C"/>
    <w:rsid w:val="009842E2"/>
    <w:rsid w:val="0098433B"/>
    <w:rsid w:val="00984498"/>
    <w:rsid w:val="00984559"/>
    <w:rsid w:val="00984851"/>
    <w:rsid w:val="00984B9A"/>
    <w:rsid w:val="00984E31"/>
    <w:rsid w:val="00984F54"/>
    <w:rsid w:val="00985241"/>
    <w:rsid w:val="009865BE"/>
    <w:rsid w:val="00986CF1"/>
    <w:rsid w:val="00986DBA"/>
    <w:rsid w:val="00990EF6"/>
    <w:rsid w:val="009910F1"/>
    <w:rsid w:val="0099150C"/>
    <w:rsid w:val="009919D5"/>
    <w:rsid w:val="00991CF9"/>
    <w:rsid w:val="00992B1C"/>
    <w:rsid w:val="00992E1D"/>
    <w:rsid w:val="00992EBB"/>
    <w:rsid w:val="00992F8C"/>
    <w:rsid w:val="009932A1"/>
    <w:rsid w:val="0099371E"/>
    <w:rsid w:val="0099374B"/>
    <w:rsid w:val="00993995"/>
    <w:rsid w:val="009939D2"/>
    <w:rsid w:val="0099477F"/>
    <w:rsid w:val="00994F9F"/>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2D67"/>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3838"/>
    <w:rsid w:val="009B4AF0"/>
    <w:rsid w:val="009B4E51"/>
    <w:rsid w:val="009B5621"/>
    <w:rsid w:val="009B573B"/>
    <w:rsid w:val="009B582A"/>
    <w:rsid w:val="009B5E36"/>
    <w:rsid w:val="009B5EA7"/>
    <w:rsid w:val="009B63F4"/>
    <w:rsid w:val="009B708B"/>
    <w:rsid w:val="009B751A"/>
    <w:rsid w:val="009B7EC2"/>
    <w:rsid w:val="009B7FD0"/>
    <w:rsid w:val="009C024D"/>
    <w:rsid w:val="009C0469"/>
    <w:rsid w:val="009C04EA"/>
    <w:rsid w:val="009C0658"/>
    <w:rsid w:val="009C10F7"/>
    <w:rsid w:val="009C11DB"/>
    <w:rsid w:val="009C14D8"/>
    <w:rsid w:val="009C161B"/>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1A"/>
    <w:rsid w:val="009D49B9"/>
    <w:rsid w:val="009D4B23"/>
    <w:rsid w:val="009D4C35"/>
    <w:rsid w:val="009D4D16"/>
    <w:rsid w:val="009D54C1"/>
    <w:rsid w:val="009D562E"/>
    <w:rsid w:val="009D57E5"/>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45D"/>
    <w:rsid w:val="009E28C5"/>
    <w:rsid w:val="009E29C5"/>
    <w:rsid w:val="009E2B2C"/>
    <w:rsid w:val="009E309C"/>
    <w:rsid w:val="009E310B"/>
    <w:rsid w:val="009E36B9"/>
    <w:rsid w:val="009E36D7"/>
    <w:rsid w:val="009E3ADE"/>
    <w:rsid w:val="009E3B02"/>
    <w:rsid w:val="009E3C7C"/>
    <w:rsid w:val="009E3D3D"/>
    <w:rsid w:val="009E3DF5"/>
    <w:rsid w:val="009E49DA"/>
    <w:rsid w:val="009E4C90"/>
    <w:rsid w:val="009E5215"/>
    <w:rsid w:val="009E5285"/>
    <w:rsid w:val="009E5289"/>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A92"/>
    <w:rsid w:val="009F105C"/>
    <w:rsid w:val="009F1A0C"/>
    <w:rsid w:val="009F1A59"/>
    <w:rsid w:val="009F1C0F"/>
    <w:rsid w:val="009F200C"/>
    <w:rsid w:val="009F2181"/>
    <w:rsid w:val="009F25E8"/>
    <w:rsid w:val="009F2A53"/>
    <w:rsid w:val="009F310E"/>
    <w:rsid w:val="009F3A9E"/>
    <w:rsid w:val="009F3B80"/>
    <w:rsid w:val="009F3DE6"/>
    <w:rsid w:val="009F448F"/>
    <w:rsid w:val="009F494C"/>
    <w:rsid w:val="009F4C50"/>
    <w:rsid w:val="009F5048"/>
    <w:rsid w:val="009F51F4"/>
    <w:rsid w:val="009F5817"/>
    <w:rsid w:val="009F5963"/>
    <w:rsid w:val="009F59F9"/>
    <w:rsid w:val="009F5F77"/>
    <w:rsid w:val="009F5FA2"/>
    <w:rsid w:val="009F608C"/>
    <w:rsid w:val="009F62B4"/>
    <w:rsid w:val="009F679C"/>
    <w:rsid w:val="009F6B73"/>
    <w:rsid w:val="009F6D26"/>
    <w:rsid w:val="009F74B6"/>
    <w:rsid w:val="009F7E5A"/>
    <w:rsid w:val="00A0013C"/>
    <w:rsid w:val="00A004F6"/>
    <w:rsid w:val="00A007D2"/>
    <w:rsid w:val="00A0081A"/>
    <w:rsid w:val="00A00E33"/>
    <w:rsid w:val="00A00EFB"/>
    <w:rsid w:val="00A01374"/>
    <w:rsid w:val="00A01B50"/>
    <w:rsid w:val="00A01B59"/>
    <w:rsid w:val="00A01D78"/>
    <w:rsid w:val="00A01E3E"/>
    <w:rsid w:val="00A022FF"/>
    <w:rsid w:val="00A0233B"/>
    <w:rsid w:val="00A0272B"/>
    <w:rsid w:val="00A02F7F"/>
    <w:rsid w:val="00A02F9D"/>
    <w:rsid w:val="00A02FB9"/>
    <w:rsid w:val="00A031CE"/>
    <w:rsid w:val="00A0382B"/>
    <w:rsid w:val="00A04194"/>
    <w:rsid w:val="00A045B0"/>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31B2"/>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3608"/>
    <w:rsid w:val="00A33813"/>
    <w:rsid w:val="00A33F16"/>
    <w:rsid w:val="00A340DE"/>
    <w:rsid w:val="00A341FA"/>
    <w:rsid w:val="00A3428A"/>
    <w:rsid w:val="00A343BB"/>
    <w:rsid w:val="00A34530"/>
    <w:rsid w:val="00A345D2"/>
    <w:rsid w:val="00A34C7A"/>
    <w:rsid w:val="00A34DC6"/>
    <w:rsid w:val="00A3513D"/>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F5B"/>
    <w:rsid w:val="00A43113"/>
    <w:rsid w:val="00A4328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963"/>
    <w:rsid w:val="00A601ED"/>
    <w:rsid w:val="00A60213"/>
    <w:rsid w:val="00A602C7"/>
    <w:rsid w:val="00A605CE"/>
    <w:rsid w:val="00A60ACF"/>
    <w:rsid w:val="00A617D2"/>
    <w:rsid w:val="00A61EE8"/>
    <w:rsid w:val="00A62036"/>
    <w:rsid w:val="00A62037"/>
    <w:rsid w:val="00A62171"/>
    <w:rsid w:val="00A62C75"/>
    <w:rsid w:val="00A62FF0"/>
    <w:rsid w:val="00A6305D"/>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3CE"/>
    <w:rsid w:val="00A728BE"/>
    <w:rsid w:val="00A7301B"/>
    <w:rsid w:val="00A73371"/>
    <w:rsid w:val="00A734E7"/>
    <w:rsid w:val="00A738CC"/>
    <w:rsid w:val="00A73A2E"/>
    <w:rsid w:val="00A73DCA"/>
    <w:rsid w:val="00A740F8"/>
    <w:rsid w:val="00A74EFD"/>
    <w:rsid w:val="00A74F1B"/>
    <w:rsid w:val="00A753D0"/>
    <w:rsid w:val="00A757C8"/>
    <w:rsid w:val="00A75C41"/>
    <w:rsid w:val="00A75E43"/>
    <w:rsid w:val="00A7611B"/>
    <w:rsid w:val="00A76C8E"/>
    <w:rsid w:val="00A76DB9"/>
    <w:rsid w:val="00A800CF"/>
    <w:rsid w:val="00A802BD"/>
    <w:rsid w:val="00A804AB"/>
    <w:rsid w:val="00A806F3"/>
    <w:rsid w:val="00A807EA"/>
    <w:rsid w:val="00A8090F"/>
    <w:rsid w:val="00A809A6"/>
    <w:rsid w:val="00A80ABD"/>
    <w:rsid w:val="00A80BD7"/>
    <w:rsid w:val="00A80C64"/>
    <w:rsid w:val="00A814AF"/>
    <w:rsid w:val="00A81510"/>
    <w:rsid w:val="00A81586"/>
    <w:rsid w:val="00A81749"/>
    <w:rsid w:val="00A81EAA"/>
    <w:rsid w:val="00A81FD2"/>
    <w:rsid w:val="00A827D2"/>
    <w:rsid w:val="00A82CF6"/>
    <w:rsid w:val="00A83154"/>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3D5"/>
    <w:rsid w:val="00A9282E"/>
    <w:rsid w:val="00A92CB3"/>
    <w:rsid w:val="00A936C6"/>
    <w:rsid w:val="00A94930"/>
    <w:rsid w:val="00A94EFC"/>
    <w:rsid w:val="00A95278"/>
    <w:rsid w:val="00A96357"/>
    <w:rsid w:val="00A96539"/>
    <w:rsid w:val="00A9672E"/>
    <w:rsid w:val="00A96799"/>
    <w:rsid w:val="00A96859"/>
    <w:rsid w:val="00A9688A"/>
    <w:rsid w:val="00A96F68"/>
    <w:rsid w:val="00A97492"/>
    <w:rsid w:val="00AA0140"/>
    <w:rsid w:val="00AA02B8"/>
    <w:rsid w:val="00AA0386"/>
    <w:rsid w:val="00AA0ABB"/>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0ED"/>
    <w:rsid w:val="00AB3184"/>
    <w:rsid w:val="00AB3AEC"/>
    <w:rsid w:val="00AB3B7B"/>
    <w:rsid w:val="00AB3B8F"/>
    <w:rsid w:val="00AB3C27"/>
    <w:rsid w:val="00AB4A03"/>
    <w:rsid w:val="00AB4C44"/>
    <w:rsid w:val="00AB52D4"/>
    <w:rsid w:val="00AB580B"/>
    <w:rsid w:val="00AB5BE1"/>
    <w:rsid w:val="00AB5E4A"/>
    <w:rsid w:val="00AB6099"/>
    <w:rsid w:val="00AB65F8"/>
    <w:rsid w:val="00AB6DF2"/>
    <w:rsid w:val="00AB6EEF"/>
    <w:rsid w:val="00AB7438"/>
    <w:rsid w:val="00AB7885"/>
    <w:rsid w:val="00AC04D8"/>
    <w:rsid w:val="00AC070D"/>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6696"/>
    <w:rsid w:val="00AC68FA"/>
    <w:rsid w:val="00AC7592"/>
    <w:rsid w:val="00AC7AEC"/>
    <w:rsid w:val="00AC7F48"/>
    <w:rsid w:val="00AD02BB"/>
    <w:rsid w:val="00AD061D"/>
    <w:rsid w:val="00AD07E9"/>
    <w:rsid w:val="00AD0832"/>
    <w:rsid w:val="00AD22F8"/>
    <w:rsid w:val="00AD2F8D"/>
    <w:rsid w:val="00AD33C5"/>
    <w:rsid w:val="00AD3678"/>
    <w:rsid w:val="00AD36C5"/>
    <w:rsid w:val="00AD3BBA"/>
    <w:rsid w:val="00AD41B6"/>
    <w:rsid w:val="00AD420C"/>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D7FAC"/>
    <w:rsid w:val="00AE0018"/>
    <w:rsid w:val="00AE0042"/>
    <w:rsid w:val="00AE0192"/>
    <w:rsid w:val="00AE0366"/>
    <w:rsid w:val="00AE03F7"/>
    <w:rsid w:val="00AE09F8"/>
    <w:rsid w:val="00AE0B4C"/>
    <w:rsid w:val="00AE1963"/>
    <w:rsid w:val="00AE1C98"/>
    <w:rsid w:val="00AE1E6D"/>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1C7"/>
    <w:rsid w:val="00AE628B"/>
    <w:rsid w:val="00AE663C"/>
    <w:rsid w:val="00AE7A9A"/>
    <w:rsid w:val="00AF070C"/>
    <w:rsid w:val="00AF0869"/>
    <w:rsid w:val="00AF1A50"/>
    <w:rsid w:val="00AF1B5D"/>
    <w:rsid w:val="00AF2063"/>
    <w:rsid w:val="00AF26BD"/>
    <w:rsid w:val="00AF28F7"/>
    <w:rsid w:val="00AF2C94"/>
    <w:rsid w:val="00AF300A"/>
    <w:rsid w:val="00AF3093"/>
    <w:rsid w:val="00AF33B8"/>
    <w:rsid w:val="00AF38A2"/>
    <w:rsid w:val="00AF39D6"/>
    <w:rsid w:val="00AF3ACB"/>
    <w:rsid w:val="00AF4098"/>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0F9"/>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92"/>
    <w:rsid w:val="00B128DA"/>
    <w:rsid w:val="00B1297B"/>
    <w:rsid w:val="00B12D8C"/>
    <w:rsid w:val="00B12F33"/>
    <w:rsid w:val="00B13DAE"/>
    <w:rsid w:val="00B13E42"/>
    <w:rsid w:val="00B143B3"/>
    <w:rsid w:val="00B144B9"/>
    <w:rsid w:val="00B1459A"/>
    <w:rsid w:val="00B14632"/>
    <w:rsid w:val="00B14855"/>
    <w:rsid w:val="00B149E7"/>
    <w:rsid w:val="00B14A5E"/>
    <w:rsid w:val="00B1521D"/>
    <w:rsid w:val="00B1624C"/>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CDE"/>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861"/>
    <w:rsid w:val="00B42ABC"/>
    <w:rsid w:val="00B42CD0"/>
    <w:rsid w:val="00B433B4"/>
    <w:rsid w:val="00B441D1"/>
    <w:rsid w:val="00B444D4"/>
    <w:rsid w:val="00B44585"/>
    <w:rsid w:val="00B44834"/>
    <w:rsid w:val="00B44AB5"/>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1A01"/>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DBC"/>
    <w:rsid w:val="00B65FE4"/>
    <w:rsid w:val="00B6676E"/>
    <w:rsid w:val="00B6698D"/>
    <w:rsid w:val="00B66CBE"/>
    <w:rsid w:val="00B66E77"/>
    <w:rsid w:val="00B670F5"/>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0D1B"/>
    <w:rsid w:val="00B8125D"/>
    <w:rsid w:val="00B81521"/>
    <w:rsid w:val="00B816F7"/>
    <w:rsid w:val="00B81A0D"/>
    <w:rsid w:val="00B81B31"/>
    <w:rsid w:val="00B81F88"/>
    <w:rsid w:val="00B8207D"/>
    <w:rsid w:val="00B82502"/>
    <w:rsid w:val="00B82685"/>
    <w:rsid w:val="00B82AEA"/>
    <w:rsid w:val="00B82F5F"/>
    <w:rsid w:val="00B831BD"/>
    <w:rsid w:val="00B83977"/>
    <w:rsid w:val="00B839E6"/>
    <w:rsid w:val="00B839FF"/>
    <w:rsid w:val="00B83E9D"/>
    <w:rsid w:val="00B84897"/>
    <w:rsid w:val="00B848C4"/>
    <w:rsid w:val="00B857A3"/>
    <w:rsid w:val="00B85B24"/>
    <w:rsid w:val="00B86160"/>
    <w:rsid w:val="00B861DB"/>
    <w:rsid w:val="00B86582"/>
    <w:rsid w:val="00B86830"/>
    <w:rsid w:val="00B868D9"/>
    <w:rsid w:val="00B86EF2"/>
    <w:rsid w:val="00B872B3"/>
    <w:rsid w:val="00B87359"/>
    <w:rsid w:val="00B87427"/>
    <w:rsid w:val="00B87E95"/>
    <w:rsid w:val="00B87FBC"/>
    <w:rsid w:val="00B902B7"/>
    <w:rsid w:val="00B90338"/>
    <w:rsid w:val="00B907BD"/>
    <w:rsid w:val="00B90D65"/>
    <w:rsid w:val="00B914A1"/>
    <w:rsid w:val="00B91DB7"/>
    <w:rsid w:val="00B92108"/>
    <w:rsid w:val="00B9217D"/>
    <w:rsid w:val="00B92389"/>
    <w:rsid w:val="00B927D1"/>
    <w:rsid w:val="00B92B0E"/>
    <w:rsid w:val="00B93151"/>
    <w:rsid w:val="00B937C3"/>
    <w:rsid w:val="00B93933"/>
    <w:rsid w:val="00B93AA1"/>
    <w:rsid w:val="00B94476"/>
    <w:rsid w:val="00B9449D"/>
    <w:rsid w:val="00B94664"/>
    <w:rsid w:val="00B94B13"/>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4D23"/>
    <w:rsid w:val="00BA52B5"/>
    <w:rsid w:val="00BA603C"/>
    <w:rsid w:val="00BA6267"/>
    <w:rsid w:val="00BA660F"/>
    <w:rsid w:val="00BA675A"/>
    <w:rsid w:val="00BA694A"/>
    <w:rsid w:val="00BA6A08"/>
    <w:rsid w:val="00BA6F6F"/>
    <w:rsid w:val="00BA724E"/>
    <w:rsid w:val="00BA74E8"/>
    <w:rsid w:val="00BA7620"/>
    <w:rsid w:val="00BA792C"/>
    <w:rsid w:val="00BA7D97"/>
    <w:rsid w:val="00BA7DF1"/>
    <w:rsid w:val="00BA7FCC"/>
    <w:rsid w:val="00BB0E2F"/>
    <w:rsid w:val="00BB1179"/>
    <w:rsid w:val="00BB131E"/>
    <w:rsid w:val="00BB1F1C"/>
    <w:rsid w:val="00BB2029"/>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2009"/>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6F6A"/>
    <w:rsid w:val="00BD73EA"/>
    <w:rsid w:val="00BD78AF"/>
    <w:rsid w:val="00BD79B2"/>
    <w:rsid w:val="00BD7D66"/>
    <w:rsid w:val="00BE0027"/>
    <w:rsid w:val="00BE0359"/>
    <w:rsid w:val="00BE05A7"/>
    <w:rsid w:val="00BE09EA"/>
    <w:rsid w:val="00BE0A1D"/>
    <w:rsid w:val="00BE0F9A"/>
    <w:rsid w:val="00BE1349"/>
    <w:rsid w:val="00BE24B2"/>
    <w:rsid w:val="00BE2F56"/>
    <w:rsid w:val="00BE323F"/>
    <w:rsid w:val="00BE3728"/>
    <w:rsid w:val="00BE38BD"/>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B19"/>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398"/>
    <w:rsid w:val="00BF747F"/>
    <w:rsid w:val="00BF7BC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FFB"/>
    <w:rsid w:val="00C060E7"/>
    <w:rsid w:val="00C0645C"/>
    <w:rsid w:val="00C066F8"/>
    <w:rsid w:val="00C06987"/>
    <w:rsid w:val="00C06C45"/>
    <w:rsid w:val="00C06D7B"/>
    <w:rsid w:val="00C072DE"/>
    <w:rsid w:val="00C075BF"/>
    <w:rsid w:val="00C078FE"/>
    <w:rsid w:val="00C079F7"/>
    <w:rsid w:val="00C07FBB"/>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E19"/>
    <w:rsid w:val="00C21627"/>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7AC"/>
    <w:rsid w:val="00C30B28"/>
    <w:rsid w:val="00C30FF9"/>
    <w:rsid w:val="00C31BA9"/>
    <w:rsid w:val="00C31D4D"/>
    <w:rsid w:val="00C33043"/>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5E3"/>
    <w:rsid w:val="00C407EF"/>
    <w:rsid w:val="00C4142F"/>
    <w:rsid w:val="00C41929"/>
    <w:rsid w:val="00C41A4D"/>
    <w:rsid w:val="00C41D69"/>
    <w:rsid w:val="00C41F59"/>
    <w:rsid w:val="00C41FA4"/>
    <w:rsid w:val="00C42733"/>
    <w:rsid w:val="00C427AD"/>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831"/>
    <w:rsid w:val="00C46956"/>
    <w:rsid w:val="00C47E78"/>
    <w:rsid w:val="00C50CEC"/>
    <w:rsid w:val="00C51023"/>
    <w:rsid w:val="00C515F4"/>
    <w:rsid w:val="00C51ACA"/>
    <w:rsid w:val="00C51E94"/>
    <w:rsid w:val="00C51F25"/>
    <w:rsid w:val="00C529A6"/>
    <w:rsid w:val="00C52FE4"/>
    <w:rsid w:val="00C5305E"/>
    <w:rsid w:val="00C53904"/>
    <w:rsid w:val="00C53982"/>
    <w:rsid w:val="00C53D51"/>
    <w:rsid w:val="00C53DD8"/>
    <w:rsid w:val="00C53E70"/>
    <w:rsid w:val="00C54316"/>
    <w:rsid w:val="00C54D29"/>
    <w:rsid w:val="00C5592D"/>
    <w:rsid w:val="00C55BAE"/>
    <w:rsid w:val="00C55BB5"/>
    <w:rsid w:val="00C561A1"/>
    <w:rsid w:val="00C56578"/>
    <w:rsid w:val="00C56903"/>
    <w:rsid w:val="00C56924"/>
    <w:rsid w:val="00C569D4"/>
    <w:rsid w:val="00C56A84"/>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0D"/>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182"/>
    <w:rsid w:val="00C828CC"/>
    <w:rsid w:val="00C82D9C"/>
    <w:rsid w:val="00C830F5"/>
    <w:rsid w:val="00C835E0"/>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EF9"/>
    <w:rsid w:val="00C92F32"/>
    <w:rsid w:val="00C9302D"/>
    <w:rsid w:val="00C932C7"/>
    <w:rsid w:val="00C93433"/>
    <w:rsid w:val="00C94162"/>
    <w:rsid w:val="00C94552"/>
    <w:rsid w:val="00C94BDB"/>
    <w:rsid w:val="00C94CBA"/>
    <w:rsid w:val="00C94F1F"/>
    <w:rsid w:val="00C95309"/>
    <w:rsid w:val="00C955DC"/>
    <w:rsid w:val="00C95A0C"/>
    <w:rsid w:val="00C95F0E"/>
    <w:rsid w:val="00C95F3A"/>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DF5"/>
    <w:rsid w:val="00CA3501"/>
    <w:rsid w:val="00CA3BA2"/>
    <w:rsid w:val="00CA3C98"/>
    <w:rsid w:val="00CA3CB1"/>
    <w:rsid w:val="00CA3F2A"/>
    <w:rsid w:val="00CA400B"/>
    <w:rsid w:val="00CA41B8"/>
    <w:rsid w:val="00CA42A1"/>
    <w:rsid w:val="00CA4D0F"/>
    <w:rsid w:val="00CA4D1C"/>
    <w:rsid w:val="00CA4ED9"/>
    <w:rsid w:val="00CA4F1E"/>
    <w:rsid w:val="00CA59AE"/>
    <w:rsid w:val="00CA5AB1"/>
    <w:rsid w:val="00CA5DE6"/>
    <w:rsid w:val="00CA6038"/>
    <w:rsid w:val="00CA6434"/>
    <w:rsid w:val="00CA6BFB"/>
    <w:rsid w:val="00CA706F"/>
    <w:rsid w:val="00CA7088"/>
    <w:rsid w:val="00CA7B21"/>
    <w:rsid w:val="00CB07B4"/>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909"/>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385"/>
    <w:rsid w:val="00CD26FC"/>
    <w:rsid w:val="00CD28F1"/>
    <w:rsid w:val="00CD2A6F"/>
    <w:rsid w:val="00CD3838"/>
    <w:rsid w:val="00CD4520"/>
    <w:rsid w:val="00CD4798"/>
    <w:rsid w:val="00CD486F"/>
    <w:rsid w:val="00CD57D4"/>
    <w:rsid w:val="00CD5BCF"/>
    <w:rsid w:val="00CD5BFB"/>
    <w:rsid w:val="00CD5C5E"/>
    <w:rsid w:val="00CD5D09"/>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B0"/>
    <w:rsid w:val="00CE61D7"/>
    <w:rsid w:val="00CE61FE"/>
    <w:rsid w:val="00CE6412"/>
    <w:rsid w:val="00CE6785"/>
    <w:rsid w:val="00CE6898"/>
    <w:rsid w:val="00CE6EA5"/>
    <w:rsid w:val="00CE7308"/>
    <w:rsid w:val="00CE7D87"/>
    <w:rsid w:val="00CF0008"/>
    <w:rsid w:val="00CF00E0"/>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3D6D"/>
    <w:rsid w:val="00CF40A6"/>
    <w:rsid w:val="00CF40BC"/>
    <w:rsid w:val="00CF43A3"/>
    <w:rsid w:val="00CF47E6"/>
    <w:rsid w:val="00CF47EE"/>
    <w:rsid w:val="00CF4FDF"/>
    <w:rsid w:val="00CF589C"/>
    <w:rsid w:val="00CF5CE5"/>
    <w:rsid w:val="00CF63FB"/>
    <w:rsid w:val="00CF649B"/>
    <w:rsid w:val="00CF6888"/>
    <w:rsid w:val="00CF6D26"/>
    <w:rsid w:val="00CF737D"/>
    <w:rsid w:val="00CF7BBE"/>
    <w:rsid w:val="00D0007E"/>
    <w:rsid w:val="00D000FC"/>
    <w:rsid w:val="00D0010E"/>
    <w:rsid w:val="00D00120"/>
    <w:rsid w:val="00D003BE"/>
    <w:rsid w:val="00D008B4"/>
    <w:rsid w:val="00D00C82"/>
    <w:rsid w:val="00D00D23"/>
    <w:rsid w:val="00D01732"/>
    <w:rsid w:val="00D01A67"/>
    <w:rsid w:val="00D024B2"/>
    <w:rsid w:val="00D028B8"/>
    <w:rsid w:val="00D034A4"/>
    <w:rsid w:val="00D035BD"/>
    <w:rsid w:val="00D03638"/>
    <w:rsid w:val="00D03765"/>
    <w:rsid w:val="00D037A2"/>
    <w:rsid w:val="00D038C1"/>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40D"/>
    <w:rsid w:val="00D1054A"/>
    <w:rsid w:val="00D10CC9"/>
    <w:rsid w:val="00D12F00"/>
    <w:rsid w:val="00D1327F"/>
    <w:rsid w:val="00D132CD"/>
    <w:rsid w:val="00D13812"/>
    <w:rsid w:val="00D13858"/>
    <w:rsid w:val="00D13AC1"/>
    <w:rsid w:val="00D148FF"/>
    <w:rsid w:val="00D14911"/>
    <w:rsid w:val="00D149BE"/>
    <w:rsid w:val="00D14FBF"/>
    <w:rsid w:val="00D15376"/>
    <w:rsid w:val="00D154BE"/>
    <w:rsid w:val="00D15FE0"/>
    <w:rsid w:val="00D1654C"/>
    <w:rsid w:val="00D16B26"/>
    <w:rsid w:val="00D16E9A"/>
    <w:rsid w:val="00D1786B"/>
    <w:rsid w:val="00D20082"/>
    <w:rsid w:val="00D203F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B30"/>
    <w:rsid w:val="00D24FC1"/>
    <w:rsid w:val="00D2528A"/>
    <w:rsid w:val="00D255BC"/>
    <w:rsid w:val="00D25616"/>
    <w:rsid w:val="00D25917"/>
    <w:rsid w:val="00D25C34"/>
    <w:rsid w:val="00D2624B"/>
    <w:rsid w:val="00D2674D"/>
    <w:rsid w:val="00D269EC"/>
    <w:rsid w:val="00D26D2E"/>
    <w:rsid w:val="00D26EA3"/>
    <w:rsid w:val="00D26F4B"/>
    <w:rsid w:val="00D271B5"/>
    <w:rsid w:val="00D275BB"/>
    <w:rsid w:val="00D2786A"/>
    <w:rsid w:val="00D278B3"/>
    <w:rsid w:val="00D278BE"/>
    <w:rsid w:val="00D27BA1"/>
    <w:rsid w:val="00D27F2A"/>
    <w:rsid w:val="00D3035F"/>
    <w:rsid w:val="00D30760"/>
    <w:rsid w:val="00D308B1"/>
    <w:rsid w:val="00D30E93"/>
    <w:rsid w:val="00D311F6"/>
    <w:rsid w:val="00D31852"/>
    <w:rsid w:val="00D31D1D"/>
    <w:rsid w:val="00D320A2"/>
    <w:rsid w:val="00D32706"/>
    <w:rsid w:val="00D32821"/>
    <w:rsid w:val="00D3319C"/>
    <w:rsid w:val="00D33599"/>
    <w:rsid w:val="00D335AF"/>
    <w:rsid w:val="00D33BF3"/>
    <w:rsid w:val="00D34692"/>
    <w:rsid w:val="00D34807"/>
    <w:rsid w:val="00D34FF0"/>
    <w:rsid w:val="00D351FF"/>
    <w:rsid w:val="00D35428"/>
    <w:rsid w:val="00D35CC0"/>
    <w:rsid w:val="00D35EA6"/>
    <w:rsid w:val="00D36853"/>
    <w:rsid w:val="00D36DE6"/>
    <w:rsid w:val="00D37794"/>
    <w:rsid w:val="00D37BFE"/>
    <w:rsid w:val="00D4075E"/>
    <w:rsid w:val="00D40AE1"/>
    <w:rsid w:val="00D40C51"/>
    <w:rsid w:val="00D40C6A"/>
    <w:rsid w:val="00D40F2E"/>
    <w:rsid w:val="00D41645"/>
    <w:rsid w:val="00D416F1"/>
    <w:rsid w:val="00D41E2B"/>
    <w:rsid w:val="00D4247F"/>
    <w:rsid w:val="00D4270A"/>
    <w:rsid w:val="00D42C76"/>
    <w:rsid w:val="00D42E19"/>
    <w:rsid w:val="00D433BC"/>
    <w:rsid w:val="00D437DF"/>
    <w:rsid w:val="00D43BE7"/>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462"/>
    <w:rsid w:val="00D54570"/>
    <w:rsid w:val="00D54C2B"/>
    <w:rsid w:val="00D550DD"/>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16E"/>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96D"/>
    <w:rsid w:val="00D80B06"/>
    <w:rsid w:val="00D80B11"/>
    <w:rsid w:val="00D812A3"/>
    <w:rsid w:val="00D81519"/>
    <w:rsid w:val="00D818C7"/>
    <w:rsid w:val="00D82532"/>
    <w:rsid w:val="00D8298A"/>
    <w:rsid w:val="00D832E0"/>
    <w:rsid w:val="00D83A26"/>
    <w:rsid w:val="00D83D2E"/>
    <w:rsid w:val="00D84FC2"/>
    <w:rsid w:val="00D85090"/>
    <w:rsid w:val="00D8526D"/>
    <w:rsid w:val="00D85833"/>
    <w:rsid w:val="00D85CD7"/>
    <w:rsid w:val="00D86729"/>
    <w:rsid w:val="00D8695F"/>
    <w:rsid w:val="00D87697"/>
    <w:rsid w:val="00D8784F"/>
    <w:rsid w:val="00D87F81"/>
    <w:rsid w:val="00D90051"/>
    <w:rsid w:val="00D905FD"/>
    <w:rsid w:val="00D90735"/>
    <w:rsid w:val="00D907EB"/>
    <w:rsid w:val="00D90D5C"/>
    <w:rsid w:val="00D910CD"/>
    <w:rsid w:val="00D91300"/>
    <w:rsid w:val="00D9144A"/>
    <w:rsid w:val="00D91795"/>
    <w:rsid w:val="00D9197D"/>
    <w:rsid w:val="00D91A1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128E"/>
    <w:rsid w:val="00DB13E9"/>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718"/>
    <w:rsid w:val="00DB58AC"/>
    <w:rsid w:val="00DB63A8"/>
    <w:rsid w:val="00DB6F3D"/>
    <w:rsid w:val="00DB6FD0"/>
    <w:rsid w:val="00DB73DD"/>
    <w:rsid w:val="00DB7890"/>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43E"/>
    <w:rsid w:val="00DC6691"/>
    <w:rsid w:val="00DC66D5"/>
    <w:rsid w:val="00DC6B37"/>
    <w:rsid w:val="00DC6C57"/>
    <w:rsid w:val="00DC6FE7"/>
    <w:rsid w:val="00DC709B"/>
    <w:rsid w:val="00DC7494"/>
    <w:rsid w:val="00DC7607"/>
    <w:rsid w:val="00DC76DF"/>
    <w:rsid w:val="00DC7823"/>
    <w:rsid w:val="00DC7EEE"/>
    <w:rsid w:val="00DD0ACE"/>
    <w:rsid w:val="00DD0C49"/>
    <w:rsid w:val="00DD17F0"/>
    <w:rsid w:val="00DD1CDC"/>
    <w:rsid w:val="00DD1EDF"/>
    <w:rsid w:val="00DD26C0"/>
    <w:rsid w:val="00DD26FA"/>
    <w:rsid w:val="00DD2756"/>
    <w:rsid w:val="00DD2871"/>
    <w:rsid w:val="00DD2A2D"/>
    <w:rsid w:val="00DD3193"/>
    <w:rsid w:val="00DD3388"/>
    <w:rsid w:val="00DD361E"/>
    <w:rsid w:val="00DD36E6"/>
    <w:rsid w:val="00DD394F"/>
    <w:rsid w:val="00DD4516"/>
    <w:rsid w:val="00DD4C23"/>
    <w:rsid w:val="00DD5B8D"/>
    <w:rsid w:val="00DD681B"/>
    <w:rsid w:val="00DD7018"/>
    <w:rsid w:val="00DD713F"/>
    <w:rsid w:val="00DD7204"/>
    <w:rsid w:val="00DD7631"/>
    <w:rsid w:val="00DD76D8"/>
    <w:rsid w:val="00DD7D11"/>
    <w:rsid w:val="00DD7FC7"/>
    <w:rsid w:val="00DE0101"/>
    <w:rsid w:val="00DE0530"/>
    <w:rsid w:val="00DE05FF"/>
    <w:rsid w:val="00DE11C5"/>
    <w:rsid w:val="00DE21A3"/>
    <w:rsid w:val="00DE2342"/>
    <w:rsid w:val="00DE2A3D"/>
    <w:rsid w:val="00DE30BF"/>
    <w:rsid w:val="00DE450C"/>
    <w:rsid w:val="00DE45B6"/>
    <w:rsid w:val="00DE5108"/>
    <w:rsid w:val="00DE5187"/>
    <w:rsid w:val="00DE57A4"/>
    <w:rsid w:val="00DE5A83"/>
    <w:rsid w:val="00DE61F0"/>
    <w:rsid w:val="00DE623C"/>
    <w:rsid w:val="00DE6A4A"/>
    <w:rsid w:val="00DE70A0"/>
    <w:rsid w:val="00DF01C4"/>
    <w:rsid w:val="00DF05E4"/>
    <w:rsid w:val="00DF0952"/>
    <w:rsid w:val="00DF0AB2"/>
    <w:rsid w:val="00DF0B61"/>
    <w:rsid w:val="00DF0C3D"/>
    <w:rsid w:val="00DF10F3"/>
    <w:rsid w:val="00DF12D7"/>
    <w:rsid w:val="00DF1503"/>
    <w:rsid w:val="00DF1661"/>
    <w:rsid w:val="00DF18CF"/>
    <w:rsid w:val="00DF1B29"/>
    <w:rsid w:val="00DF1D49"/>
    <w:rsid w:val="00DF2324"/>
    <w:rsid w:val="00DF2588"/>
    <w:rsid w:val="00DF25A9"/>
    <w:rsid w:val="00DF26E9"/>
    <w:rsid w:val="00DF2EFE"/>
    <w:rsid w:val="00DF3017"/>
    <w:rsid w:val="00DF38C4"/>
    <w:rsid w:val="00DF3A3C"/>
    <w:rsid w:val="00DF3B8D"/>
    <w:rsid w:val="00DF428B"/>
    <w:rsid w:val="00DF485E"/>
    <w:rsid w:val="00DF4AB5"/>
    <w:rsid w:val="00DF628C"/>
    <w:rsid w:val="00DF65BC"/>
    <w:rsid w:val="00DF6795"/>
    <w:rsid w:val="00DF6DE4"/>
    <w:rsid w:val="00DF6FB3"/>
    <w:rsid w:val="00DF7BCA"/>
    <w:rsid w:val="00E00220"/>
    <w:rsid w:val="00E004A6"/>
    <w:rsid w:val="00E0088F"/>
    <w:rsid w:val="00E00954"/>
    <w:rsid w:val="00E00A6C"/>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599"/>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95B"/>
    <w:rsid w:val="00E27CEA"/>
    <w:rsid w:val="00E300DF"/>
    <w:rsid w:val="00E3061D"/>
    <w:rsid w:val="00E30629"/>
    <w:rsid w:val="00E30D0A"/>
    <w:rsid w:val="00E30DC5"/>
    <w:rsid w:val="00E31074"/>
    <w:rsid w:val="00E316F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26F0"/>
    <w:rsid w:val="00E4271D"/>
    <w:rsid w:val="00E43160"/>
    <w:rsid w:val="00E43213"/>
    <w:rsid w:val="00E43B8E"/>
    <w:rsid w:val="00E4441D"/>
    <w:rsid w:val="00E4475A"/>
    <w:rsid w:val="00E451B7"/>
    <w:rsid w:val="00E45901"/>
    <w:rsid w:val="00E45AD0"/>
    <w:rsid w:val="00E45EF0"/>
    <w:rsid w:val="00E46155"/>
    <w:rsid w:val="00E46797"/>
    <w:rsid w:val="00E46AC1"/>
    <w:rsid w:val="00E47064"/>
    <w:rsid w:val="00E47238"/>
    <w:rsid w:val="00E47455"/>
    <w:rsid w:val="00E47816"/>
    <w:rsid w:val="00E5075D"/>
    <w:rsid w:val="00E50963"/>
    <w:rsid w:val="00E50AD0"/>
    <w:rsid w:val="00E50C8B"/>
    <w:rsid w:val="00E519D7"/>
    <w:rsid w:val="00E523F0"/>
    <w:rsid w:val="00E5264F"/>
    <w:rsid w:val="00E52F7D"/>
    <w:rsid w:val="00E530DA"/>
    <w:rsid w:val="00E530F2"/>
    <w:rsid w:val="00E531AB"/>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BD7"/>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BBD"/>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18B"/>
    <w:rsid w:val="00E72528"/>
    <w:rsid w:val="00E729E7"/>
    <w:rsid w:val="00E72D87"/>
    <w:rsid w:val="00E73DCA"/>
    <w:rsid w:val="00E73E1D"/>
    <w:rsid w:val="00E740C2"/>
    <w:rsid w:val="00E74A78"/>
    <w:rsid w:val="00E74E2C"/>
    <w:rsid w:val="00E74EB5"/>
    <w:rsid w:val="00E74FD2"/>
    <w:rsid w:val="00E75426"/>
    <w:rsid w:val="00E75462"/>
    <w:rsid w:val="00E754B5"/>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7321"/>
    <w:rsid w:val="00E9749B"/>
    <w:rsid w:val="00E977F5"/>
    <w:rsid w:val="00EA047B"/>
    <w:rsid w:val="00EA04EE"/>
    <w:rsid w:val="00EA084B"/>
    <w:rsid w:val="00EA0959"/>
    <w:rsid w:val="00EA0CF0"/>
    <w:rsid w:val="00EA11BD"/>
    <w:rsid w:val="00EA1710"/>
    <w:rsid w:val="00EA1A62"/>
    <w:rsid w:val="00EA1D33"/>
    <w:rsid w:val="00EA2607"/>
    <w:rsid w:val="00EA266D"/>
    <w:rsid w:val="00EA299F"/>
    <w:rsid w:val="00EA2D9E"/>
    <w:rsid w:val="00EA2E53"/>
    <w:rsid w:val="00EA3E20"/>
    <w:rsid w:val="00EA3ED8"/>
    <w:rsid w:val="00EA4781"/>
    <w:rsid w:val="00EA5056"/>
    <w:rsid w:val="00EA5248"/>
    <w:rsid w:val="00EA525C"/>
    <w:rsid w:val="00EA57F3"/>
    <w:rsid w:val="00EA5AA6"/>
    <w:rsid w:val="00EA5D6E"/>
    <w:rsid w:val="00EA60B3"/>
    <w:rsid w:val="00EA6AF1"/>
    <w:rsid w:val="00EA731A"/>
    <w:rsid w:val="00EA757B"/>
    <w:rsid w:val="00EA77D9"/>
    <w:rsid w:val="00EA7981"/>
    <w:rsid w:val="00EA798D"/>
    <w:rsid w:val="00EA7A01"/>
    <w:rsid w:val="00EA7AF6"/>
    <w:rsid w:val="00EA7AFC"/>
    <w:rsid w:val="00EB012D"/>
    <w:rsid w:val="00EB0375"/>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395"/>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667"/>
    <w:rsid w:val="00ED0DBA"/>
    <w:rsid w:val="00ED131C"/>
    <w:rsid w:val="00ED1E3D"/>
    <w:rsid w:val="00ED1FE2"/>
    <w:rsid w:val="00ED214C"/>
    <w:rsid w:val="00ED3784"/>
    <w:rsid w:val="00ED40D9"/>
    <w:rsid w:val="00ED43AD"/>
    <w:rsid w:val="00ED458B"/>
    <w:rsid w:val="00ED4699"/>
    <w:rsid w:val="00ED4794"/>
    <w:rsid w:val="00ED5529"/>
    <w:rsid w:val="00ED5A14"/>
    <w:rsid w:val="00ED61A2"/>
    <w:rsid w:val="00ED6538"/>
    <w:rsid w:val="00ED73D5"/>
    <w:rsid w:val="00ED73EF"/>
    <w:rsid w:val="00ED7B70"/>
    <w:rsid w:val="00ED7C8B"/>
    <w:rsid w:val="00EE0011"/>
    <w:rsid w:val="00EE03BB"/>
    <w:rsid w:val="00EE04FA"/>
    <w:rsid w:val="00EE09B8"/>
    <w:rsid w:val="00EE0B84"/>
    <w:rsid w:val="00EE0DD3"/>
    <w:rsid w:val="00EE16CE"/>
    <w:rsid w:val="00EE2150"/>
    <w:rsid w:val="00EE2437"/>
    <w:rsid w:val="00EE2495"/>
    <w:rsid w:val="00EE2586"/>
    <w:rsid w:val="00EE25C8"/>
    <w:rsid w:val="00EE2D21"/>
    <w:rsid w:val="00EE37E7"/>
    <w:rsid w:val="00EE3DEA"/>
    <w:rsid w:val="00EE4A36"/>
    <w:rsid w:val="00EE4AB1"/>
    <w:rsid w:val="00EE51CB"/>
    <w:rsid w:val="00EE522D"/>
    <w:rsid w:val="00EE52C9"/>
    <w:rsid w:val="00EE53F2"/>
    <w:rsid w:val="00EE5466"/>
    <w:rsid w:val="00EE55AF"/>
    <w:rsid w:val="00EE5D67"/>
    <w:rsid w:val="00EE5DE2"/>
    <w:rsid w:val="00EE6065"/>
    <w:rsid w:val="00EE64F3"/>
    <w:rsid w:val="00EE6B66"/>
    <w:rsid w:val="00EE6D0F"/>
    <w:rsid w:val="00EE7FB6"/>
    <w:rsid w:val="00EF00FE"/>
    <w:rsid w:val="00EF0349"/>
    <w:rsid w:val="00EF06E8"/>
    <w:rsid w:val="00EF0769"/>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35E"/>
    <w:rsid w:val="00F027F1"/>
    <w:rsid w:val="00F03645"/>
    <w:rsid w:val="00F03D70"/>
    <w:rsid w:val="00F03E01"/>
    <w:rsid w:val="00F03F84"/>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A7D"/>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983"/>
    <w:rsid w:val="00F40C58"/>
    <w:rsid w:val="00F40CB7"/>
    <w:rsid w:val="00F40DD6"/>
    <w:rsid w:val="00F414DC"/>
    <w:rsid w:val="00F41567"/>
    <w:rsid w:val="00F41B7F"/>
    <w:rsid w:val="00F41C1F"/>
    <w:rsid w:val="00F41DBE"/>
    <w:rsid w:val="00F421C0"/>
    <w:rsid w:val="00F424A8"/>
    <w:rsid w:val="00F429AF"/>
    <w:rsid w:val="00F429E6"/>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4ADC"/>
    <w:rsid w:val="00F55AC5"/>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D75"/>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20B9"/>
    <w:rsid w:val="00F72AA4"/>
    <w:rsid w:val="00F72F74"/>
    <w:rsid w:val="00F73607"/>
    <w:rsid w:val="00F745E6"/>
    <w:rsid w:val="00F74674"/>
    <w:rsid w:val="00F75C25"/>
    <w:rsid w:val="00F76229"/>
    <w:rsid w:val="00F76381"/>
    <w:rsid w:val="00F76411"/>
    <w:rsid w:val="00F76B8F"/>
    <w:rsid w:val="00F76BD8"/>
    <w:rsid w:val="00F76FC4"/>
    <w:rsid w:val="00F77D34"/>
    <w:rsid w:val="00F800CB"/>
    <w:rsid w:val="00F80180"/>
    <w:rsid w:val="00F8055C"/>
    <w:rsid w:val="00F80710"/>
    <w:rsid w:val="00F80973"/>
    <w:rsid w:val="00F809EC"/>
    <w:rsid w:val="00F80ABF"/>
    <w:rsid w:val="00F813B4"/>
    <w:rsid w:val="00F814AA"/>
    <w:rsid w:val="00F81528"/>
    <w:rsid w:val="00F81896"/>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6140"/>
    <w:rsid w:val="00F8687B"/>
    <w:rsid w:val="00F8693E"/>
    <w:rsid w:val="00F86A95"/>
    <w:rsid w:val="00F87492"/>
    <w:rsid w:val="00F87CCF"/>
    <w:rsid w:val="00F87EAF"/>
    <w:rsid w:val="00F90570"/>
    <w:rsid w:val="00F905B0"/>
    <w:rsid w:val="00F90F6D"/>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B30"/>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006"/>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2BB"/>
    <w:rsid w:val="00FC679C"/>
    <w:rsid w:val="00FC6C36"/>
    <w:rsid w:val="00FC6D14"/>
    <w:rsid w:val="00FC7050"/>
    <w:rsid w:val="00FC73C8"/>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49C"/>
    <w:rsid w:val="00FD6678"/>
    <w:rsid w:val="00FD67AC"/>
    <w:rsid w:val="00FD68DB"/>
    <w:rsid w:val="00FD6BCE"/>
    <w:rsid w:val="00FD6E84"/>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22C"/>
    <w:rsid w:val="00FE286F"/>
    <w:rsid w:val="00FE2AFC"/>
    <w:rsid w:val="00FE2C47"/>
    <w:rsid w:val="00FE2CBC"/>
    <w:rsid w:val="00FE2F27"/>
    <w:rsid w:val="00FE30FA"/>
    <w:rsid w:val="00FE3F54"/>
    <w:rsid w:val="00FE42AD"/>
    <w:rsid w:val="00FE45DC"/>
    <w:rsid w:val="00FE4B54"/>
    <w:rsid w:val="00FE5050"/>
    <w:rsid w:val="00FE573C"/>
    <w:rsid w:val="00FE605D"/>
    <w:rsid w:val="00FE611B"/>
    <w:rsid w:val="00FE69C9"/>
    <w:rsid w:val="00FE6D63"/>
    <w:rsid w:val="00FE6E41"/>
    <w:rsid w:val="00FE7C7B"/>
    <w:rsid w:val="00FF04BF"/>
    <w:rsid w:val="00FF0840"/>
    <w:rsid w:val="00FF0AD4"/>
    <w:rsid w:val="00FF1A8D"/>
    <w:rsid w:val="00FF208F"/>
    <w:rsid w:val="00FF2374"/>
    <w:rsid w:val="00FF2449"/>
    <w:rsid w:val="00FF2EE8"/>
    <w:rsid w:val="00FF30E6"/>
    <w:rsid w:val="00FF31F9"/>
    <w:rsid w:val="00FF3812"/>
    <w:rsid w:val="00FF3F3C"/>
    <w:rsid w:val="00FF574E"/>
    <w:rsid w:val="00FF5A93"/>
    <w:rsid w:val="00FF5AC1"/>
    <w:rsid w:val="00FF5CD1"/>
    <w:rsid w:val="00FF5CEE"/>
    <w:rsid w:val="00FF5E63"/>
    <w:rsid w:val="00FF5FFE"/>
    <w:rsid w:val="00FF616A"/>
    <w:rsid w:val="00FF65C9"/>
    <w:rsid w:val="00FF704C"/>
    <w:rsid w:val="00FF70BB"/>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7"/>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7">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4"/>
      </w:numPr>
      <w:spacing w:before="60"/>
    </w:pPr>
    <w:rPr>
      <w:rFonts w:ascii="Arial" w:eastAsia="MS Mincho" w:hAnsi="Arial"/>
      <w:b/>
      <w:lang w:val="en-GB" w:eastAsia="en-GB"/>
    </w:rPr>
  </w:style>
  <w:style w:type="paragraph" w:customStyle="1" w:styleId="DECISION">
    <w:name w:val="DECISION"/>
    <w:basedOn w:val="a"/>
    <w:rsid w:val="00122D33"/>
    <w:pPr>
      <w:widowControl w:val="0"/>
      <w:numPr>
        <w:numId w:val="20"/>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23"/>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table" w:customStyle="1" w:styleId="10">
    <w:name w:val="网格型1"/>
    <w:basedOn w:val="a2"/>
    <w:next w:val="a7"/>
    <w:uiPriority w:val="39"/>
    <w:qFormat/>
    <w:rsid w:val="004A396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7"/>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7">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4"/>
      </w:numPr>
      <w:spacing w:before="60"/>
    </w:pPr>
    <w:rPr>
      <w:rFonts w:ascii="Arial" w:eastAsia="MS Mincho" w:hAnsi="Arial"/>
      <w:b/>
      <w:lang w:val="en-GB" w:eastAsia="en-GB"/>
    </w:rPr>
  </w:style>
  <w:style w:type="paragraph" w:customStyle="1" w:styleId="DECISION">
    <w:name w:val="DECISION"/>
    <w:basedOn w:val="a"/>
    <w:rsid w:val="00122D33"/>
    <w:pPr>
      <w:widowControl w:val="0"/>
      <w:numPr>
        <w:numId w:val="20"/>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23"/>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table" w:customStyle="1" w:styleId="10">
    <w:name w:val="网格型1"/>
    <w:basedOn w:val="a2"/>
    <w:next w:val="a7"/>
    <w:uiPriority w:val="39"/>
    <w:qFormat/>
    <w:rsid w:val="004A396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042104">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08884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809961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0226369">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544183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07039350">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4016646">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18E6A-8BDC-467D-8EEA-DA1D24DCD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4</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50</cp:revision>
  <cp:lastPrinted>2007-08-28T14:45:00Z</cp:lastPrinted>
  <dcterms:created xsi:type="dcterms:W3CDTF">2023-09-18T05:36:00Z</dcterms:created>
  <dcterms:modified xsi:type="dcterms:W3CDTF">2023-09-28T06:35:00Z</dcterms:modified>
</cp:coreProperties>
</file>